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0E11C" w14:textId="77777777" w:rsidR="00EC1066" w:rsidRDefault="00EC1066" w:rsidP="00EC1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Государственное автономное</w:t>
      </w:r>
    </w:p>
    <w:p w14:paraId="7778AFAF" w14:textId="77777777" w:rsidR="00EC1066" w:rsidRDefault="00EC1066" w:rsidP="00EC1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профессиональное образовательное учреждение</w:t>
      </w:r>
    </w:p>
    <w:p w14:paraId="6BF8B579" w14:textId="77777777" w:rsidR="00EC1066" w:rsidRDefault="00EC1066" w:rsidP="00EC1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«ВОЛГОГРАДСКИЙ СОЦИАЛЬНО-ПЕДАГОГИЧЕСКИЙ КОЛЛЕДЖ»</w:t>
      </w:r>
    </w:p>
    <w:p w14:paraId="3F56C82F" w14:textId="77777777" w:rsidR="00EC1066" w:rsidRDefault="00EC1066" w:rsidP="00EC1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(ГАПОУ «ВСПК»)</w:t>
      </w:r>
    </w:p>
    <w:p w14:paraId="7F4A9C32" w14:textId="77777777" w:rsidR="00EC1066" w:rsidRDefault="00EC1066" w:rsidP="00EC1066">
      <w:pPr>
        <w:rPr>
          <w:rFonts w:ascii="Times New Roman" w:eastAsia="Times New Roman" w:hAnsi="Times New Roman" w:cs="Times New Roman"/>
          <w:sz w:val="24"/>
          <w:szCs w:val="24"/>
        </w:rPr>
      </w:pPr>
    </w:p>
    <w:p w14:paraId="6C57244B" w14:textId="77777777" w:rsidR="00EC1066" w:rsidRPr="00445157" w:rsidRDefault="00EC1066" w:rsidP="00EC1066">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УТВЕРЖДАЮ</w:t>
      </w:r>
    </w:p>
    <w:p w14:paraId="66185472" w14:textId="77777777" w:rsidR="00EC1066" w:rsidRPr="00445157" w:rsidRDefault="00EC1066" w:rsidP="00EC1066">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Директор ГАПОУ «ВСПК»</w:t>
      </w:r>
    </w:p>
    <w:p w14:paraId="4E6C755A" w14:textId="77777777" w:rsidR="00EC1066" w:rsidRPr="00445157" w:rsidRDefault="00EC1066" w:rsidP="00EC1066">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 А.С. Калинин</w:t>
      </w:r>
    </w:p>
    <w:p w14:paraId="31DED2AA" w14:textId="77777777" w:rsidR="00EC1066" w:rsidRDefault="00EC1066" w:rsidP="00EC1066">
      <w:pPr>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4451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июня</w:t>
      </w:r>
      <w:r w:rsidRPr="00445157">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w:t>
      </w:r>
    </w:p>
    <w:p w14:paraId="4C449CD9" w14:textId="77777777" w:rsidR="00EC1066" w:rsidRDefault="00EC1066" w:rsidP="00EC1066">
      <w:pPr>
        <w:rPr>
          <w:rFonts w:ascii="Times New Roman" w:eastAsia="Times New Roman" w:hAnsi="Times New Roman" w:cs="Times New Roman"/>
          <w:sz w:val="24"/>
          <w:szCs w:val="24"/>
        </w:rPr>
      </w:pPr>
    </w:p>
    <w:p w14:paraId="0000000C" w14:textId="77777777" w:rsidR="00AE5468" w:rsidRDefault="00AE5468">
      <w:pPr>
        <w:jc w:val="center"/>
        <w:rPr>
          <w:rFonts w:ascii="Times New Roman" w:eastAsia="Times New Roman" w:hAnsi="Times New Roman" w:cs="Times New Roman"/>
          <w:b/>
          <w:sz w:val="24"/>
          <w:szCs w:val="24"/>
        </w:rPr>
      </w:pPr>
    </w:p>
    <w:p w14:paraId="0000000D" w14:textId="77777777" w:rsidR="00AE5468" w:rsidRDefault="00AE5468">
      <w:pPr>
        <w:jc w:val="center"/>
        <w:rPr>
          <w:rFonts w:ascii="Times New Roman" w:eastAsia="Times New Roman" w:hAnsi="Times New Roman" w:cs="Times New Roman"/>
          <w:b/>
          <w:sz w:val="24"/>
          <w:szCs w:val="24"/>
        </w:rPr>
      </w:pPr>
    </w:p>
    <w:p w14:paraId="0000000E" w14:textId="77777777" w:rsidR="00AE5468" w:rsidRDefault="000D5CD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УЧЕБНОЙ ДИСЦИПЛИНЕ</w:t>
      </w:r>
    </w:p>
    <w:p w14:paraId="0A51C1EE" w14:textId="7D896C19" w:rsidR="003164CE" w:rsidRPr="003164CE" w:rsidRDefault="000D5CD7" w:rsidP="003164CE">
      <w:pPr>
        <w:jc w:val="center"/>
        <w:rPr>
          <w:rFonts w:ascii="Times New Roman" w:eastAsia="Times New Roman" w:hAnsi="Times New Roman" w:cs="Times New Roman"/>
          <w:b/>
          <w:sz w:val="24"/>
          <w:szCs w:val="24"/>
        </w:rPr>
      </w:pPr>
      <w:bookmarkStart w:id="0" w:name="_heading=h.3znysh7" w:colFirst="0" w:colLast="0"/>
      <w:bookmarkEnd w:id="0"/>
      <w:r>
        <w:rPr>
          <w:rFonts w:ascii="Times New Roman" w:eastAsia="Times New Roman" w:hAnsi="Times New Roman" w:cs="Times New Roman"/>
          <w:b/>
          <w:sz w:val="24"/>
          <w:szCs w:val="24"/>
        </w:rPr>
        <w:t>ОПЦ.</w:t>
      </w:r>
      <w:r w:rsidR="003164CE">
        <w:rPr>
          <w:rFonts w:ascii="Times New Roman" w:eastAsia="Times New Roman" w:hAnsi="Times New Roman" w:cs="Times New Roman"/>
          <w:b/>
          <w:sz w:val="24"/>
          <w:szCs w:val="24"/>
        </w:rPr>
        <w:t>08</w:t>
      </w:r>
      <w:r>
        <w:rPr>
          <w:rFonts w:ascii="Times New Roman" w:eastAsia="Times New Roman" w:hAnsi="Times New Roman" w:cs="Times New Roman"/>
          <w:b/>
          <w:sz w:val="24"/>
          <w:szCs w:val="24"/>
        </w:rPr>
        <w:t xml:space="preserve"> </w:t>
      </w:r>
      <w:r w:rsidR="003164CE" w:rsidRPr="003164CE">
        <w:rPr>
          <w:rFonts w:ascii="Times New Roman" w:eastAsia="Times New Roman" w:hAnsi="Times New Roman" w:cs="Times New Roman"/>
          <w:b/>
          <w:sz w:val="24"/>
          <w:szCs w:val="24"/>
        </w:rPr>
        <w:t>Основы проектирования баз данных</w:t>
      </w:r>
    </w:p>
    <w:p w14:paraId="0000000F" w14:textId="390CC1F8" w:rsidR="00AE5468" w:rsidRDefault="00AE5468">
      <w:pPr>
        <w:spacing w:after="0" w:line="240" w:lineRule="auto"/>
        <w:jc w:val="center"/>
        <w:rPr>
          <w:rFonts w:ascii="Times New Roman" w:eastAsia="Times New Roman" w:hAnsi="Times New Roman" w:cs="Times New Roman"/>
          <w:b/>
          <w:sz w:val="24"/>
          <w:szCs w:val="24"/>
        </w:rPr>
      </w:pPr>
    </w:p>
    <w:p w14:paraId="00000010" w14:textId="77777777" w:rsidR="00AE5468" w:rsidRDefault="00AE5468">
      <w:pPr>
        <w:jc w:val="center"/>
        <w:rPr>
          <w:rFonts w:ascii="Times New Roman" w:eastAsia="Times New Roman" w:hAnsi="Times New Roman" w:cs="Times New Roman"/>
          <w:sz w:val="24"/>
          <w:szCs w:val="24"/>
        </w:rPr>
      </w:pPr>
    </w:p>
    <w:p w14:paraId="00000011" w14:textId="77777777" w:rsidR="00AE5468" w:rsidRDefault="00AE5468">
      <w:pPr>
        <w:jc w:val="center"/>
        <w:rPr>
          <w:rFonts w:ascii="Times New Roman" w:eastAsia="Times New Roman" w:hAnsi="Times New Roman" w:cs="Times New Roman"/>
          <w:sz w:val="24"/>
          <w:szCs w:val="24"/>
        </w:rPr>
      </w:pPr>
    </w:p>
    <w:p w14:paraId="00000012" w14:textId="77777777" w:rsidR="00AE5468" w:rsidRDefault="000D5C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Специальность среднего профессионального образования</w:t>
      </w:r>
    </w:p>
    <w:p w14:paraId="00000013" w14:textId="77777777" w:rsidR="00AE5468" w:rsidRDefault="000D5CD7">
      <w:pPr>
        <w:jc w:val="center"/>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09.02.07 Информационные системы и программирование</w:t>
      </w:r>
    </w:p>
    <w:p w14:paraId="00000014" w14:textId="77777777" w:rsidR="00AE5468" w:rsidRDefault="000D5CD7">
      <w:pPr>
        <w:jc w:val="center"/>
        <w:rPr>
          <w:rFonts w:ascii="Times New Roman" w:eastAsia="Times New Roman" w:hAnsi="Times New Roman" w:cs="Times New Roman"/>
          <w:sz w:val="24"/>
          <w:szCs w:val="24"/>
        </w:rPr>
      </w:pPr>
      <w:bookmarkStart w:id="2" w:name="_heading=h.30j0zll" w:colFirst="0" w:colLast="0"/>
      <w:bookmarkEnd w:id="2"/>
      <w:r>
        <w:rPr>
          <w:rFonts w:ascii="Times New Roman" w:eastAsia="Times New Roman" w:hAnsi="Times New Roman" w:cs="Times New Roman"/>
          <w:sz w:val="24"/>
          <w:szCs w:val="24"/>
        </w:rPr>
        <w:t>Квалификация «Разработчик веб и мультимедийных приложений»</w:t>
      </w:r>
    </w:p>
    <w:p w14:paraId="00000015" w14:textId="77777777" w:rsidR="00AE5468" w:rsidRDefault="00AE5468">
      <w:pPr>
        <w:jc w:val="center"/>
        <w:rPr>
          <w:rFonts w:ascii="Times New Roman" w:eastAsia="Times New Roman" w:hAnsi="Times New Roman" w:cs="Times New Roman"/>
          <w:sz w:val="24"/>
          <w:szCs w:val="24"/>
        </w:rPr>
      </w:pPr>
    </w:p>
    <w:p w14:paraId="00000016" w14:textId="77777777" w:rsidR="00AE5468" w:rsidRDefault="00AE5468">
      <w:pPr>
        <w:jc w:val="center"/>
        <w:rPr>
          <w:rFonts w:ascii="Times New Roman" w:eastAsia="Times New Roman" w:hAnsi="Times New Roman" w:cs="Times New Roman"/>
          <w:sz w:val="24"/>
          <w:szCs w:val="24"/>
        </w:rPr>
      </w:pPr>
    </w:p>
    <w:p w14:paraId="00000017" w14:textId="77777777" w:rsidR="00AE5468" w:rsidRDefault="00AE5468">
      <w:pPr>
        <w:jc w:val="center"/>
        <w:rPr>
          <w:rFonts w:ascii="Times New Roman" w:eastAsia="Times New Roman" w:hAnsi="Times New Roman" w:cs="Times New Roman"/>
          <w:sz w:val="24"/>
          <w:szCs w:val="24"/>
        </w:rPr>
      </w:pPr>
    </w:p>
    <w:p w14:paraId="00000018" w14:textId="77777777" w:rsidR="00AE5468" w:rsidRDefault="00AE5468">
      <w:pPr>
        <w:jc w:val="center"/>
        <w:rPr>
          <w:rFonts w:ascii="Times New Roman" w:eastAsia="Times New Roman" w:hAnsi="Times New Roman" w:cs="Times New Roman"/>
          <w:sz w:val="24"/>
          <w:szCs w:val="24"/>
        </w:rPr>
      </w:pPr>
    </w:p>
    <w:p w14:paraId="00000019" w14:textId="77777777" w:rsidR="00AE5468" w:rsidRDefault="000D5C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обучения</w:t>
      </w:r>
    </w:p>
    <w:p w14:paraId="0000001A" w14:textId="77777777" w:rsidR="00AE5468" w:rsidRDefault="000D5C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14:paraId="0000001B" w14:textId="77777777" w:rsidR="00AE5468" w:rsidRDefault="00AE5468">
      <w:pPr>
        <w:jc w:val="center"/>
        <w:rPr>
          <w:rFonts w:ascii="Times New Roman" w:eastAsia="Times New Roman" w:hAnsi="Times New Roman" w:cs="Times New Roman"/>
          <w:sz w:val="24"/>
          <w:szCs w:val="24"/>
        </w:rPr>
      </w:pPr>
    </w:p>
    <w:p w14:paraId="0000001C" w14:textId="77777777" w:rsidR="00AE5468" w:rsidRDefault="00AE5468">
      <w:pPr>
        <w:jc w:val="center"/>
        <w:rPr>
          <w:rFonts w:ascii="Times New Roman" w:eastAsia="Times New Roman" w:hAnsi="Times New Roman" w:cs="Times New Roman"/>
          <w:sz w:val="24"/>
          <w:szCs w:val="24"/>
        </w:rPr>
      </w:pPr>
    </w:p>
    <w:p w14:paraId="0000001D" w14:textId="77777777" w:rsidR="00AE5468" w:rsidRDefault="00AE5468">
      <w:pPr>
        <w:jc w:val="center"/>
        <w:rPr>
          <w:rFonts w:ascii="Times New Roman" w:eastAsia="Times New Roman" w:hAnsi="Times New Roman" w:cs="Times New Roman"/>
          <w:sz w:val="24"/>
          <w:szCs w:val="24"/>
        </w:rPr>
      </w:pPr>
    </w:p>
    <w:p w14:paraId="0000001E" w14:textId="77777777" w:rsidR="00AE5468" w:rsidRDefault="00AE5468">
      <w:pPr>
        <w:jc w:val="center"/>
        <w:rPr>
          <w:rFonts w:ascii="Times New Roman" w:eastAsia="Times New Roman" w:hAnsi="Times New Roman" w:cs="Times New Roman"/>
          <w:sz w:val="24"/>
          <w:szCs w:val="24"/>
        </w:rPr>
      </w:pPr>
    </w:p>
    <w:p w14:paraId="0000001F" w14:textId="77777777" w:rsidR="00AE5468" w:rsidRDefault="00AE5468">
      <w:pPr>
        <w:jc w:val="center"/>
        <w:rPr>
          <w:rFonts w:ascii="Times New Roman" w:eastAsia="Times New Roman" w:hAnsi="Times New Roman" w:cs="Times New Roman"/>
          <w:sz w:val="24"/>
          <w:szCs w:val="24"/>
        </w:rPr>
      </w:pPr>
    </w:p>
    <w:p w14:paraId="00000020" w14:textId="6DE40479" w:rsidR="00EC1066" w:rsidRDefault="000D5C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 202</w:t>
      </w:r>
      <w:r w:rsidR="00EC1066">
        <w:rPr>
          <w:rFonts w:ascii="Times New Roman" w:eastAsia="Times New Roman" w:hAnsi="Times New Roman" w:cs="Times New Roman"/>
          <w:sz w:val="24"/>
          <w:szCs w:val="24"/>
        </w:rPr>
        <w:t>4</w:t>
      </w:r>
    </w:p>
    <w:p w14:paraId="5F8C8AD8" w14:textId="77777777" w:rsidR="00EC1066" w:rsidRDefault="00EC106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51BFDCB" w14:textId="77777777" w:rsidR="00AE5468" w:rsidRDefault="00AE5468">
      <w:pPr>
        <w:jc w:val="center"/>
        <w:rPr>
          <w:rFonts w:ascii="Times New Roman" w:eastAsia="Times New Roman" w:hAnsi="Times New Roman" w:cs="Times New Roman"/>
          <w:sz w:val="24"/>
          <w:szCs w:val="24"/>
        </w:rPr>
      </w:pPr>
    </w:p>
    <w:p w14:paraId="00000021" w14:textId="2C895177" w:rsidR="00AE5468" w:rsidRDefault="000D5CD7"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w:t>
      </w:r>
      <w:r w:rsidR="003164CE" w:rsidRPr="00445157">
        <w:rPr>
          <w:rFonts w:ascii="Times New Roman" w:eastAsia="Times New Roman" w:hAnsi="Times New Roman" w:cs="Times New Roman"/>
          <w:sz w:val="24"/>
          <w:szCs w:val="24"/>
        </w:rPr>
        <w:t xml:space="preserve">программа учебной дисциплины </w:t>
      </w:r>
      <w:r>
        <w:rPr>
          <w:rFonts w:ascii="Times New Roman" w:eastAsia="Times New Roman" w:hAnsi="Times New Roman" w:cs="Times New Roman"/>
          <w:sz w:val="24"/>
          <w:szCs w:val="24"/>
        </w:rPr>
        <w:t>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9декабря 2016 г. №1547 (ред. от 01.09.2022 г.);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«Разработчик веб и мультимедийных приложений»), утвержденной протоколом ФУМО в системе СПО по УГПС 09.00.00 Информатика и вычислительная техника от 24 июля 2022 г. № 3/2022.</w:t>
      </w:r>
    </w:p>
    <w:p w14:paraId="00000022" w14:textId="77777777" w:rsidR="00AE5468" w:rsidRDefault="00AE5468" w:rsidP="00EC1066">
      <w:pPr>
        <w:spacing w:after="0" w:line="240" w:lineRule="auto"/>
        <w:jc w:val="both"/>
        <w:rPr>
          <w:rFonts w:ascii="Times New Roman" w:eastAsia="Times New Roman" w:hAnsi="Times New Roman" w:cs="Times New Roman"/>
          <w:sz w:val="24"/>
          <w:szCs w:val="24"/>
        </w:rPr>
      </w:pPr>
    </w:p>
    <w:p w14:paraId="00000023" w14:textId="77777777" w:rsidR="00AE5468" w:rsidRDefault="00AE5468" w:rsidP="00EC1066">
      <w:pPr>
        <w:spacing w:after="0" w:line="240" w:lineRule="auto"/>
        <w:jc w:val="both"/>
        <w:rPr>
          <w:rFonts w:ascii="Times New Roman" w:eastAsia="Times New Roman" w:hAnsi="Times New Roman" w:cs="Times New Roman"/>
          <w:sz w:val="24"/>
          <w:szCs w:val="24"/>
        </w:rPr>
      </w:pPr>
    </w:p>
    <w:p w14:paraId="00000024" w14:textId="77777777" w:rsidR="00AE5468" w:rsidRDefault="000D5CD7"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Авторы рабочей программы учебной дисциплины:</w:t>
      </w:r>
    </w:p>
    <w:p w14:paraId="00000025" w14:textId="77777777" w:rsidR="00AE5468" w:rsidRDefault="000D5CD7"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Елизарова Е.Н., преподаватель кафедры информационных технологий обучения ГАПОУ «ВСПК»</w:t>
      </w:r>
    </w:p>
    <w:p w14:paraId="00000026" w14:textId="77777777" w:rsidR="00AE5468" w:rsidRDefault="00AE5468" w:rsidP="00EC1066">
      <w:pPr>
        <w:spacing w:after="0" w:line="240" w:lineRule="auto"/>
        <w:jc w:val="both"/>
        <w:rPr>
          <w:rFonts w:ascii="Times New Roman" w:eastAsia="Times New Roman" w:hAnsi="Times New Roman" w:cs="Times New Roman"/>
          <w:sz w:val="24"/>
          <w:szCs w:val="24"/>
        </w:rPr>
      </w:pPr>
    </w:p>
    <w:p w14:paraId="00000027" w14:textId="77777777" w:rsidR="00AE5468" w:rsidRDefault="00AE5468" w:rsidP="00EC1066">
      <w:pPr>
        <w:spacing w:after="0" w:line="240" w:lineRule="auto"/>
        <w:jc w:val="both"/>
        <w:rPr>
          <w:rFonts w:ascii="Times New Roman" w:eastAsia="Times New Roman" w:hAnsi="Times New Roman" w:cs="Times New Roman"/>
          <w:sz w:val="24"/>
          <w:szCs w:val="24"/>
        </w:rPr>
      </w:pPr>
    </w:p>
    <w:p w14:paraId="3F1F215B" w14:textId="77777777" w:rsidR="00EC1066" w:rsidRDefault="00EC1066"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рассмотрена</w:t>
      </w:r>
      <w:r>
        <w:rPr>
          <w:rFonts w:ascii="Times New Roman" w:eastAsia="Times New Roman" w:hAnsi="Times New Roman" w:cs="Times New Roman"/>
          <w:sz w:val="24"/>
          <w:szCs w:val="24"/>
        </w:rPr>
        <w:t xml:space="preserve"> на заседании кафедры ИТО</w:t>
      </w:r>
    </w:p>
    <w:p w14:paraId="284F63B8" w14:textId="77777777" w:rsidR="00EC1066" w:rsidRDefault="00EC1066"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заседания кафедры от «___» _____________ 2024 г. № ____</w:t>
      </w:r>
    </w:p>
    <w:p w14:paraId="08B16483" w14:textId="77777777" w:rsidR="00EC1066" w:rsidRDefault="00EC1066"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ИТО</w:t>
      </w:r>
    </w:p>
    <w:p w14:paraId="1869A0D4" w14:textId="77777777" w:rsidR="00EC1066" w:rsidRDefault="00EC1066" w:rsidP="00EC10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w:t>
      </w:r>
      <w:proofErr w:type="spellStart"/>
      <w:r>
        <w:rPr>
          <w:rFonts w:ascii="Times New Roman" w:eastAsia="Times New Roman" w:hAnsi="Times New Roman" w:cs="Times New Roman"/>
          <w:sz w:val="24"/>
          <w:szCs w:val="24"/>
        </w:rPr>
        <w:t>Авдосиева</w:t>
      </w:r>
      <w:proofErr w:type="spellEnd"/>
      <w:r>
        <w:rPr>
          <w:rFonts w:ascii="Times New Roman" w:eastAsia="Times New Roman" w:hAnsi="Times New Roman" w:cs="Times New Roman"/>
          <w:sz w:val="24"/>
          <w:szCs w:val="24"/>
        </w:rPr>
        <w:t xml:space="preserve"> С.В./</w:t>
      </w:r>
    </w:p>
    <w:p w14:paraId="274B9113" w14:textId="77777777" w:rsidR="00EC1066" w:rsidRDefault="00EC1066" w:rsidP="00EC1066">
      <w:pPr>
        <w:spacing w:after="0" w:line="240" w:lineRule="auto"/>
        <w:jc w:val="both"/>
        <w:rPr>
          <w:rFonts w:ascii="Times New Roman" w:eastAsia="Times New Roman" w:hAnsi="Times New Roman" w:cs="Times New Roman"/>
          <w:sz w:val="24"/>
          <w:szCs w:val="24"/>
        </w:rPr>
      </w:pPr>
    </w:p>
    <w:p w14:paraId="19095840" w14:textId="77777777" w:rsidR="00EC1066" w:rsidRDefault="00EC1066" w:rsidP="00EC1066">
      <w:pPr>
        <w:spacing w:after="0" w:line="240" w:lineRule="auto"/>
        <w:jc w:val="both"/>
        <w:rPr>
          <w:rFonts w:ascii="Times New Roman" w:eastAsia="Times New Roman" w:hAnsi="Times New Roman" w:cs="Times New Roman"/>
          <w:sz w:val="24"/>
          <w:szCs w:val="24"/>
        </w:rPr>
      </w:pPr>
    </w:p>
    <w:p w14:paraId="168B5AA1" w14:textId="77777777" w:rsidR="00EC1066" w:rsidRPr="00445157" w:rsidRDefault="00EC1066" w:rsidP="00EC1066">
      <w:pPr>
        <w:spacing w:after="0" w:line="240" w:lineRule="auto"/>
        <w:jc w:val="both"/>
        <w:rPr>
          <w:rFonts w:ascii="Times New Roman" w:eastAsia="Times New Roman" w:hAnsi="Times New Roman" w:cs="Times New Roman"/>
          <w:sz w:val="24"/>
          <w:szCs w:val="24"/>
        </w:rPr>
      </w:pPr>
      <w:bookmarkStart w:id="3" w:name="_heading=h.1fob9te" w:colFirst="0" w:colLast="0"/>
      <w:bookmarkEnd w:id="3"/>
      <w:r w:rsidRPr="00445157">
        <w:rPr>
          <w:rFonts w:ascii="Times New Roman" w:eastAsia="Times New Roman" w:hAnsi="Times New Roman" w:cs="Times New Roman"/>
          <w:sz w:val="24"/>
          <w:szCs w:val="24"/>
        </w:rPr>
        <w:t xml:space="preserve">Рабочая программа </w:t>
      </w:r>
      <w:r w:rsidRPr="00445157">
        <w:rPr>
          <w:rFonts w:ascii="Times New Roman" w:eastAsia="Times New Roman" w:hAnsi="Times New Roman" w:cs="Times New Roman"/>
          <w:b/>
          <w:sz w:val="24"/>
          <w:szCs w:val="24"/>
        </w:rPr>
        <w:t>одобрена</w:t>
      </w:r>
      <w:r w:rsidRPr="00445157">
        <w:rPr>
          <w:rFonts w:ascii="Times New Roman" w:eastAsia="Times New Roman" w:hAnsi="Times New Roman" w:cs="Times New Roman"/>
          <w:sz w:val="24"/>
          <w:szCs w:val="24"/>
        </w:rPr>
        <w:t xml:space="preserve"> на заседании научно-методического совета</w:t>
      </w:r>
    </w:p>
    <w:p w14:paraId="7B20A1FC" w14:textId="77777777" w:rsidR="00EC1066" w:rsidRPr="00445157" w:rsidRDefault="00EC1066" w:rsidP="00EC1066">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Протокол заседания научно-методического совета от «___» _____________</w:t>
      </w:r>
      <w:r w:rsidRPr="00445157">
        <w:rPr>
          <w:rFonts w:ascii="Times New Roman" w:eastAsia="Times New Roman" w:hAnsi="Times New Roman" w:cs="Times New Roman"/>
          <w:color w:val="00B050"/>
          <w:sz w:val="24"/>
          <w:szCs w:val="24"/>
        </w:rPr>
        <w:t xml:space="preserve"> </w:t>
      </w:r>
      <w:r w:rsidRPr="00445157">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 № ___</w:t>
      </w:r>
    </w:p>
    <w:p w14:paraId="2DF33609" w14:textId="77777777" w:rsidR="00EC1066" w:rsidRPr="00445157" w:rsidRDefault="00EC1066" w:rsidP="00EC1066">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Заместитель директора по учебно-воспитательной работе</w:t>
      </w:r>
    </w:p>
    <w:p w14:paraId="666CC9EA" w14:textId="77777777" w:rsidR="00EC1066" w:rsidRPr="00445157" w:rsidRDefault="00EC1066" w:rsidP="00EC1066">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________________ /Герасименко С.В./</w:t>
      </w:r>
    </w:p>
    <w:p w14:paraId="5258579A" w14:textId="77777777" w:rsidR="00EF4567" w:rsidRDefault="00EF456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AC3CBAB" w14:textId="77777777" w:rsidR="00EF4567" w:rsidRPr="00A118A3" w:rsidRDefault="00EF4567" w:rsidP="00205C7E">
      <w:pPr>
        <w:numPr>
          <w:ilvl w:val="0"/>
          <w:numId w:val="1"/>
        </w:numPr>
        <w:spacing w:after="0" w:line="24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Общая характеристика рабочей программы учебной дисциплины</w:t>
      </w:r>
    </w:p>
    <w:p w14:paraId="34693B0F" w14:textId="76B95922" w:rsidR="00EF4567" w:rsidRPr="00A52436" w:rsidRDefault="00EF4567" w:rsidP="00205C7E">
      <w:pPr>
        <w:spacing w:after="0" w:line="240" w:lineRule="auto"/>
        <w:jc w:val="center"/>
        <w:rPr>
          <w:rFonts w:ascii="Times New Roman" w:eastAsia="Times New Roman" w:hAnsi="Times New Roman" w:cs="Times New Roman"/>
          <w:sz w:val="24"/>
          <w:szCs w:val="24"/>
        </w:rPr>
      </w:pPr>
      <w:r w:rsidRPr="00A52436">
        <w:rPr>
          <w:rFonts w:ascii="Times New Roman" w:eastAsia="Times New Roman" w:hAnsi="Times New Roman" w:cs="Times New Roman"/>
          <w:sz w:val="24"/>
          <w:szCs w:val="24"/>
        </w:rPr>
        <w:t>ОПЦ.</w:t>
      </w:r>
      <w:r w:rsidR="00FD0F21">
        <w:rPr>
          <w:rFonts w:ascii="Times New Roman" w:eastAsia="Times New Roman" w:hAnsi="Times New Roman" w:cs="Times New Roman"/>
          <w:sz w:val="24"/>
          <w:szCs w:val="24"/>
        </w:rPr>
        <w:t>08</w:t>
      </w:r>
      <w:r w:rsidRPr="00A52436">
        <w:rPr>
          <w:rFonts w:ascii="Times New Roman" w:eastAsia="Times New Roman" w:hAnsi="Times New Roman" w:cs="Times New Roman"/>
          <w:sz w:val="24"/>
          <w:szCs w:val="24"/>
        </w:rPr>
        <w:t xml:space="preserve"> </w:t>
      </w:r>
      <w:r w:rsidR="00FD0F21" w:rsidRPr="00FD0F21">
        <w:rPr>
          <w:rFonts w:ascii="Times New Roman" w:eastAsia="Times New Roman" w:hAnsi="Times New Roman" w:cs="Times New Roman"/>
          <w:sz w:val="24"/>
          <w:szCs w:val="24"/>
        </w:rPr>
        <w:t>Основы проектирования баз данных</w:t>
      </w:r>
    </w:p>
    <w:p w14:paraId="440B836B" w14:textId="77777777" w:rsidR="00EF4567" w:rsidRPr="00A118A3" w:rsidRDefault="00EF4567" w:rsidP="00205C7E">
      <w:pPr>
        <w:numPr>
          <w:ilvl w:val="1"/>
          <w:numId w:val="1"/>
        </w:numPr>
        <w:spacing w:after="0" w:line="240" w:lineRule="auto"/>
        <w:ind w:left="709" w:hanging="709"/>
        <w:contextualSpacing/>
        <w:jc w:val="both"/>
        <w:rPr>
          <w:rFonts w:ascii="Times New Roman" w:eastAsia="Times New Roman" w:hAnsi="Times New Roman" w:cs="Times New Roman"/>
          <w:sz w:val="20"/>
          <w:szCs w:val="20"/>
        </w:rPr>
      </w:pPr>
      <w:r w:rsidRPr="00A118A3">
        <w:rPr>
          <w:rFonts w:ascii="Times New Roman" w:eastAsia="Times New Roman" w:hAnsi="Times New Roman" w:cs="Times New Roman"/>
          <w:b/>
          <w:sz w:val="24"/>
          <w:szCs w:val="24"/>
        </w:rPr>
        <w:t>Место учебной дисциплины в структуре основной профессиональной образовательной программы:</w:t>
      </w:r>
    </w:p>
    <w:p w14:paraId="08BD78F7" w14:textId="13C3264E" w:rsidR="00EF4567" w:rsidRPr="00F44FC3" w:rsidRDefault="00EF4567" w:rsidP="00FD0F21">
      <w:pPr>
        <w:spacing w:after="0" w:line="240" w:lineRule="auto"/>
        <w:ind w:firstLine="708"/>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Учебная дисциплина </w:t>
      </w:r>
      <w:r w:rsidRPr="00F44FC3">
        <w:rPr>
          <w:rFonts w:ascii="Times New Roman" w:eastAsia="Times New Roman" w:hAnsi="Times New Roman" w:cs="Times New Roman"/>
          <w:sz w:val="24"/>
          <w:szCs w:val="24"/>
        </w:rPr>
        <w:t>«</w:t>
      </w:r>
      <w:r w:rsidR="00FD0F21" w:rsidRPr="00FD0F21">
        <w:rPr>
          <w:rFonts w:ascii="Times New Roman" w:eastAsia="Times New Roman" w:hAnsi="Times New Roman" w:cs="Times New Roman"/>
          <w:sz w:val="24"/>
          <w:szCs w:val="24"/>
        </w:rPr>
        <w:t>Основы проектирования баз данных</w:t>
      </w:r>
      <w:r w:rsidRPr="00F44FC3">
        <w:rPr>
          <w:rFonts w:ascii="Times New Roman" w:eastAsia="Times New Roman" w:hAnsi="Times New Roman" w:cs="Times New Roman"/>
          <w:sz w:val="24"/>
          <w:szCs w:val="24"/>
        </w:rPr>
        <w:t>» является обязательной частью общепрофессионального цикла</w:t>
      </w:r>
      <w:r w:rsidRPr="00A52436">
        <w:rPr>
          <w:rFonts w:ascii="Times New Roman" w:eastAsia="Times New Roman" w:hAnsi="Times New Roman" w:cs="Times New Roman"/>
          <w:sz w:val="24"/>
          <w:szCs w:val="24"/>
        </w:rPr>
        <w:t xml:space="preserve"> </w:t>
      </w:r>
      <w:r w:rsidRPr="00F44FC3">
        <w:rPr>
          <w:rFonts w:ascii="Times New Roman" w:eastAsia="Times New Roman" w:hAnsi="Times New Roman" w:cs="Times New Roman"/>
          <w:sz w:val="24"/>
          <w:szCs w:val="24"/>
        </w:rPr>
        <w:t xml:space="preserve">ППССЗ в соответствии с ФГОС СПО по специальности </w:t>
      </w:r>
      <w:r>
        <w:rPr>
          <w:rFonts w:ascii="Times New Roman" w:eastAsia="Times New Roman" w:hAnsi="Times New Roman" w:cs="Times New Roman"/>
          <w:sz w:val="24"/>
          <w:szCs w:val="24"/>
        </w:rPr>
        <w:t>09.02.07 Информационные системы и программирование</w:t>
      </w:r>
      <w:r w:rsidRPr="00F44FC3">
        <w:rPr>
          <w:rFonts w:ascii="Times New Roman" w:eastAsia="Times New Roman" w:hAnsi="Times New Roman" w:cs="Times New Roman"/>
          <w:sz w:val="24"/>
          <w:szCs w:val="24"/>
        </w:rPr>
        <w:t>.</w:t>
      </w:r>
    </w:p>
    <w:p w14:paraId="67D64E15" w14:textId="7B767253" w:rsidR="00EF4567" w:rsidRPr="00F44FC3" w:rsidRDefault="00EF4567" w:rsidP="00FD0F21">
      <w:pPr>
        <w:spacing w:after="0" w:line="240" w:lineRule="auto"/>
        <w:ind w:firstLine="708"/>
        <w:rPr>
          <w:rFonts w:ascii="Times New Roman" w:eastAsia="Times New Roman" w:hAnsi="Times New Roman" w:cs="Times New Roman"/>
          <w:i/>
          <w:sz w:val="24"/>
          <w:szCs w:val="24"/>
        </w:rPr>
      </w:pPr>
      <w:r w:rsidRPr="00F44FC3">
        <w:rPr>
          <w:rFonts w:ascii="Times New Roman" w:eastAsia="Times New Roman" w:hAnsi="Times New Roman" w:cs="Times New Roman"/>
          <w:sz w:val="24"/>
          <w:szCs w:val="24"/>
        </w:rPr>
        <w:t xml:space="preserve">Особое значение учебная дисциплина имеет при формировании и развитии ОК 1, ОК 2, </w:t>
      </w:r>
      <w:bookmarkStart w:id="4" w:name="_GoBack"/>
      <w:bookmarkEnd w:id="4"/>
      <w:r w:rsidRPr="00F44FC3">
        <w:rPr>
          <w:rFonts w:ascii="Times New Roman" w:eastAsia="Times New Roman" w:hAnsi="Times New Roman" w:cs="Times New Roman"/>
          <w:sz w:val="24"/>
          <w:szCs w:val="24"/>
        </w:rPr>
        <w:t>ОК 4, ОК 5, ОК 9</w:t>
      </w:r>
      <w:r w:rsidR="000B75CD">
        <w:rPr>
          <w:rFonts w:ascii="Times New Roman" w:eastAsia="Times New Roman" w:hAnsi="Times New Roman" w:cs="Times New Roman"/>
          <w:sz w:val="24"/>
          <w:szCs w:val="24"/>
        </w:rPr>
        <w:t>, ОК 10</w:t>
      </w:r>
      <w:r w:rsidRPr="00F44FC3">
        <w:rPr>
          <w:rFonts w:ascii="Times New Roman" w:eastAsia="Times New Roman" w:hAnsi="Times New Roman" w:cs="Times New Roman"/>
          <w:sz w:val="24"/>
          <w:szCs w:val="24"/>
        </w:rPr>
        <w:t>.</w:t>
      </w:r>
    </w:p>
    <w:p w14:paraId="237E57DE" w14:textId="77777777" w:rsidR="00EF4567" w:rsidRPr="00A118A3" w:rsidRDefault="00EF4567" w:rsidP="00205C7E">
      <w:pPr>
        <w:spacing w:after="0" w:line="240" w:lineRule="auto"/>
        <w:ind w:firstLine="708"/>
        <w:jc w:val="both"/>
        <w:rPr>
          <w:rFonts w:ascii="Times New Roman" w:eastAsia="Times New Roman" w:hAnsi="Times New Roman" w:cs="Times New Roman"/>
          <w:sz w:val="20"/>
          <w:szCs w:val="20"/>
        </w:rPr>
      </w:pPr>
    </w:p>
    <w:p w14:paraId="40FDAA21" w14:textId="77777777" w:rsidR="00EF4567" w:rsidRPr="00A118A3" w:rsidRDefault="00EF4567" w:rsidP="00205C7E">
      <w:pPr>
        <w:numPr>
          <w:ilvl w:val="1"/>
          <w:numId w:val="1"/>
        </w:numPr>
        <w:spacing w:after="0" w:line="240" w:lineRule="auto"/>
        <w:ind w:left="709" w:hanging="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Цель и планируемые результаты освоения учебной дисциплины</w:t>
      </w:r>
    </w:p>
    <w:p w14:paraId="5E747C98" w14:textId="49F668C9" w:rsidR="00EF4567" w:rsidRDefault="00EF4567" w:rsidP="00205C7E">
      <w:pPr>
        <w:spacing w:after="0" w:line="240" w:lineRule="auto"/>
        <w:ind w:firstLine="708"/>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В рамках рабочей программы учебной дисциплины обучающимися осваиваются умения и знания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111"/>
        <w:gridCol w:w="4111"/>
      </w:tblGrid>
      <w:tr w:rsidR="00FD0F21" w:rsidRPr="009C2642" w14:paraId="6D179BB2" w14:textId="77777777" w:rsidTr="00FD0F21">
        <w:tc>
          <w:tcPr>
            <w:tcW w:w="1129" w:type="dxa"/>
            <w:vAlign w:val="center"/>
          </w:tcPr>
          <w:p w14:paraId="5DF7DE1E" w14:textId="77777777" w:rsidR="00FD0F21" w:rsidRPr="009C2642" w:rsidRDefault="00FD0F21" w:rsidP="00CF4961">
            <w:pPr>
              <w:pStyle w:val="2"/>
              <w:spacing w:before="0" w:after="0"/>
              <w:jc w:val="center"/>
              <w:rPr>
                <w:rStyle w:val="a6"/>
                <w:rFonts w:ascii="Times New Roman" w:hAnsi="Times New Roman"/>
                <w:b w:val="0"/>
              </w:rPr>
            </w:pPr>
            <w:r w:rsidRPr="009C2642">
              <w:rPr>
                <w:rStyle w:val="a6"/>
                <w:rFonts w:ascii="Times New Roman" w:hAnsi="Times New Roman"/>
                <w:iCs/>
                <w:sz w:val="24"/>
                <w:szCs w:val="24"/>
              </w:rPr>
              <w:t>Код ПК, ОК</w:t>
            </w:r>
          </w:p>
        </w:tc>
        <w:tc>
          <w:tcPr>
            <w:tcW w:w="4111" w:type="dxa"/>
            <w:vAlign w:val="center"/>
          </w:tcPr>
          <w:p w14:paraId="091110F3" w14:textId="77777777" w:rsidR="00FD0F21" w:rsidRPr="009C2642" w:rsidRDefault="00FD0F21" w:rsidP="00CF4961">
            <w:pPr>
              <w:pStyle w:val="2"/>
              <w:spacing w:before="0" w:after="0"/>
              <w:jc w:val="center"/>
              <w:rPr>
                <w:rStyle w:val="a6"/>
                <w:rFonts w:ascii="Times New Roman" w:hAnsi="Times New Roman"/>
                <w:sz w:val="24"/>
                <w:szCs w:val="24"/>
              </w:rPr>
            </w:pPr>
            <w:r w:rsidRPr="009C2642">
              <w:rPr>
                <w:rStyle w:val="a6"/>
                <w:rFonts w:ascii="Times New Roman" w:hAnsi="Times New Roman"/>
                <w:iCs/>
                <w:sz w:val="24"/>
                <w:szCs w:val="24"/>
              </w:rPr>
              <w:t>Умения</w:t>
            </w:r>
          </w:p>
        </w:tc>
        <w:tc>
          <w:tcPr>
            <w:tcW w:w="4111" w:type="dxa"/>
            <w:vAlign w:val="center"/>
          </w:tcPr>
          <w:p w14:paraId="6EC3EAE7" w14:textId="77777777" w:rsidR="00FD0F21" w:rsidRPr="009C2642" w:rsidRDefault="00FD0F21" w:rsidP="00CF4961">
            <w:pPr>
              <w:pStyle w:val="2"/>
              <w:spacing w:before="0" w:after="0"/>
              <w:jc w:val="center"/>
              <w:rPr>
                <w:rStyle w:val="a6"/>
                <w:rFonts w:ascii="Times New Roman" w:hAnsi="Times New Roman"/>
                <w:iCs/>
                <w:sz w:val="24"/>
                <w:szCs w:val="24"/>
              </w:rPr>
            </w:pPr>
            <w:r w:rsidRPr="009C2642">
              <w:rPr>
                <w:rStyle w:val="a6"/>
                <w:rFonts w:ascii="Times New Roman" w:hAnsi="Times New Roman"/>
                <w:iCs/>
                <w:sz w:val="24"/>
                <w:szCs w:val="24"/>
              </w:rPr>
              <w:t>Знания</w:t>
            </w:r>
          </w:p>
        </w:tc>
      </w:tr>
      <w:tr w:rsidR="00FD0F21" w:rsidRPr="009C2642" w14:paraId="7A6CAF5C" w14:textId="77777777" w:rsidTr="00FD0F21">
        <w:tc>
          <w:tcPr>
            <w:tcW w:w="1129" w:type="dxa"/>
          </w:tcPr>
          <w:p w14:paraId="3DBCFE90" w14:textId="647C1C71" w:rsidR="00FD0F21" w:rsidRPr="009C2642" w:rsidRDefault="00FD0F21" w:rsidP="00FD0F21">
            <w:pPr>
              <w:rPr>
                <w:rFonts w:ascii="Times New Roman" w:hAnsi="Times New Roman"/>
              </w:rPr>
            </w:pPr>
            <w:r w:rsidRPr="00D50D7F">
              <w:rPr>
                <w:rFonts w:ascii="Times New Roman" w:eastAsia="Times New Roman" w:hAnsi="Times New Roman" w:cs="Times New Roman"/>
                <w:sz w:val="24"/>
                <w:szCs w:val="24"/>
              </w:rPr>
              <w:t>ОК 01, ОК 02, ОК 04, ОК 05, ОК 09, ОК 10,</w:t>
            </w:r>
            <w:r w:rsidRPr="009C2642">
              <w:rPr>
                <w:rFonts w:ascii="Times New Roman" w:hAnsi="Times New Roman"/>
                <w:bCs/>
                <w:sz w:val="24"/>
                <w:szCs w:val="24"/>
              </w:rPr>
              <w:t xml:space="preserve"> ПК 5.1, ПК </w:t>
            </w:r>
            <w:r>
              <w:rPr>
                <w:rFonts w:ascii="Times New Roman" w:hAnsi="Times New Roman"/>
                <w:bCs/>
                <w:sz w:val="24"/>
                <w:szCs w:val="24"/>
              </w:rPr>
              <w:t>5.4</w:t>
            </w:r>
          </w:p>
        </w:tc>
        <w:tc>
          <w:tcPr>
            <w:tcW w:w="4111" w:type="dxa"/>
          </w:tcPr>
          <w:p w14:paraId="167EC0BE"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 xml:space="preserve">проектировать реляционную базу данных; </w:t>
            </w:r>
          </w:p>
          <w:p w14:paraId="17B4F81E"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 xml:space="preserve">использовать язык запросов для программного извлечения сведений из баз данных </w:t>
            </w:r>
          </w:p>
        </w:tc>
        <w:tc>
          <w:tcPr>
            <w:tcW w:w="4111" w:type="dxa"/>
            <w:vAlign w:val="center"/>
          </w:tcPr>
          <w:p w14:paraId="149F4821"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 xml:space="preserve">основы теории баз данных; </w:t>
            </w:r>
          </w:p>
          <w:p w14:paraId="3D9EDA6D"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 xml:space="preserve">модели данных; </w:t>
            </w:r>
          </w:p>
          <w:p w14:paraId="122E6988"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особенности реляционной модели и проектирование баз данных;</w:t>
            </w:r>
          </w:p>
          <w:p w14:paraId="19934965"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 xml:space="preserve">изобразительные средства, используемые в ER- моделировании; </w:t>
            </w:r>
          </w:p>
          <w:p w14:paraId="42736A01"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 xml:space="preserve">основы реляционной алгебры; </w:t>
            </w:r>
          </w:p>
          <w:p w14:paraId="60B678AF"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принципы проектирования баз данных;</w:t>
            </w:r>
          </w:p>
          <w:p w14:paraId="5340C6FC"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 xml:space="preserve">обеспечение непротиворечивости и целостности данных; </w:t>
            </w:r>
          </w:p>
          <w:p w14:paraId="771EA396" w14:textId="77777777" w:rsidR="00FD0F21" w:rsidRPr="00FD0F21" w:rsidRDefault="00FD0F21" w:rsidP="00FD0F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D0F21">
              <w:rPr>
                <w:rFonts w:ascii="Times New Roman" w:eastAsia="Times New Roman" w:hAnsi="Times New Roman" w:cs="Times New Roman"/>
                <w:sz w:val="24"/>
                <w:szCs w:val="24"/>
              </w:rPr>
              <w:t xml:space="preserve">средства проектирования структур баз данных; </w:t>
            </w:r>
          </w:p>
          <w:p w14:paraId="6D769CDD" w14:textId="77777777" w:rsidR="00FD0F21" w:rsidRPr="00FD0F21" w:rsidRDefault="00FD0F21" w:rsidP="00FD0F21">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i/>
              </w:rPr>
            </w:pPr>
            <w:r w:rsidRPr="00FD0F21">
              <w:rPr>
                <w:rFonts w:ascii="Times New Roman" w:eastAsia="Times New Roman" w:hAnsi="Times New Roman" w:cs="Times New Roman"/>
                <w:b w:val="0"/>
                <w:sz w:val="24"/>
                <w:szCs w:val="24"/>
              </w:rPr>
              <w:t>язык запросов SQL</w:t>
            </w:r>
          </w:p>
        </w:tc>
      </w:tr>
    </w:tbl>
    <w:p w14:paraId="0D1EB2ED" w14:textId="6DC2E1A5" w:rsidR="00FD0F21" w:rsidRDefault="00FD0F21" w:rsidP="00205C7E">
      <w:pPr>
        <w:spacing w:after="0" w:line="240" w:lineRule="auto"/>
        <w:ind w:firstLine="708"/>
        <w:jc w:val="both"/>
        <w:rPr>
          <w:rFonts w:ascii="Times New Roman" w:eastAsia="Times New Roman" w:hAnsi="Times New Roman" w:cs="Times New Roman"/>
          <w:sz w:val="24"/>
          <w:szCs w:val="24"/>
        </w:rPr>
      </w:pPr>
    </w:p>
    <w:p w14:paraId="53FDA723" w14:textId="77777777" w:rsidR="00EF4567" w:rsidRPr="00A118A3" w:rsidRDefault="00EF4567" w:rsidP="00EF4567">
      <w:pPr>
        <w:numPr>
          <w:ilvl w:val="0"/>
          <w:numId w:val="1"/>
        </w:numPr>
        <w:spacing w:after="0" w:line="36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Структура и содержание учебной дисциплины</w:t>
      </w:r>
    </w:p>
    <w:p w14:paraId="4501BFCF" w14:textId="77777777" w:rsidR="00EF4567" w:rsidRPr="00A118A3" w:rsidRDefault="00EF4567" w:rsidP="00EF4567">
      <w:pPr>
        <w:numPr>
          <w:ilvl w:val="1"/>
          <w:numId w:val="1"/>
        </w:numPr>
        <w:spacing w:after="0" w:line="360" w:lineRule="auto"/>
        <w:ind w:left="709" w:hanging="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Объем учебной дисциплины и виды учебной работы</w:t>
      </w:r>
    </w:p>
    <w:tbl>
      <w:tblPr>
        <w:tblStyle w:val="10"/>
        <w:tblW w:w="0" w:type="auto"/>
        <w:tblLook w:val="04A0" w:firstRow="1" w:lastRow="0" w:firstColumn="1" w:lastColumn="0" w:noHBand="0" w:noVBand="1"/>
      </w:tblPr>
      <w:tblGrid>
        <w:gridCol w:w="7366"/>
        <w:gridCol w:w="1979"/>
      </w:tblGrid>
      <w:tr w:rsidR="00EF4567" w:rsidRPr="00A118A3" w14:paraId="411F534F" w14:textId="77777777" w:rsidTr="00CF4961">
        <w:trPr>
          <w:trHeight w:val="562"/>
        </w:trPr>
        <w:tc>
          <w:tcPr>
            <w:tcW w:w="7366" w:type="dxa"/>
            <w:vAlign w:val="center"/>
          </w:tcPr>
          <w:p w14:paraId="6F2836B9" w14:textId="77777777" w:rsidR="00EF4567" w:rsidRPr="00A118A3" w:rsidRDefault="00EF4567" w:rsidP="00CF4961">
            <w:pPr>
              <w:jc w:val="center"/>
              <w:rPr>
                <w:rFonts w:ascii="Times New Roman" w:hAnsi="Times New Roman" w:cs="Times New Roman"/>
                <w:b/>
                <w:sz w:val="24"/>
                <w:szCs w:val="24"/>
              </w:rPr>
            </w:pPr>
            <w:r w:rsidRPr="00A118A3">
              <w:rPr>
                <w:rFonts w:ascii="Times New Roman" w:hAnsi="Times New Roman" w:cs="Times New Roman"/>
                <w:b/>
                <w:sz w:val="24"/>
                <w:szCs w:val="24"/>
              </w:rPr>
              <w:t>Вид учебной работы</w:t>
            </w:r>
          </w:p>
        </w:tc>
        <w:tc>
          <w:tcPr>
            <w:tcW w:w="1979" w:type="dxa"/>
            <w:vAlign w:val="center"/>
          </w:tcPr>
          <w:p w14:paraId="74C83ED4" w14:textId="77777777" w:rsidR="00EF4567" w:rsidRPr="00A118A3" w:rsidRDefault="00EF4567" w:rsidP="00CF4961">
            <w:pPr>
              <w:jc w:val="center"/>
              <w:rPr>
                <w:rFonts w:ascii="Times New Roman" w:hAnsi="Times New Roman" w:cs="Times New Roman"/>
                <w:b/>
                <w:sz w:val="24"/>
                <w:szCs w:val="24"/>
              </w:rPr>
            </w:pPr>
            <w:r w:rsidRPr="00A118A3">
              <w:rPr>
                <w:rFonts w:ascii="Times New Roman" w:hAnsi="Times New Roman" w:cs="Times New Roman"/>
                <w:b/>
                <w:sz w:val="24"/>
                <w:szCs w:val="24"/>
              </w:rPr>
              <w:t>Объем в часах</w:t>
            </w:r>
          </w:p>
        </w:tc>
      </w:tr>
      <w:tr w:rsidR="00EF4567" w:rsidRPr="00A118A3" w14:paraId="002DB37D" w14:textId="77777777" w:rsidTr="00CF4961">
        <w:tc>
          <w:tcPr>
            <w:tcW w:w="7366" w:type="dxa"/>
          </w:tcPr>
          <w:p w14:paraId="69CBE71F" w14:textId="77777777" w:rsidR="00EF4567" w:rsidRPr="00A118A3" w:rsidRDefault="00EF4567" w:rsidP="00CF4961">
            <w:pPr>
              <w:jc w:val="both"/>
              <w:rPr>
                <w:rFonts w:ascii="Times New Roman" w:hAnsi="Times New Roman" w:cs="Times New Roman"/>
                <w:b/>
                <w:sz w:val="24"/>
                <w:szCs w:val="24"/>
              </w:rPr>
            </w:pPr>
            <w:r w:rsidRPr="00A118A3">
              <w:rPr>
                <w:rFonts w:ascii="Times New Roman" w:hAnsi="Times New Roman" w:cs="Times New Roman"/>
                <w:b/>
                <w:sz w:val="24"/>
                <w:szCs w:val="24"/>
              </w:rPr>
              <w:t>Объем рабочей программы учебной дисциплины</w:t>
            </w:r>
          </w:p>
        </w:tc>
        <w:tc>
          <w:tcPr>
            <w:tcW w:w="1979" w:type="dxa"/>
            <w:vAlign w:val="center"/>
          </w:tcPr>
          <w:p w14:paraId="4E6E7FE8" w14:textId="656F1EDC" w:rsidR="00EF4567" w:rsidRPr="00A118A3" w:rsidRDefault="00E0690F" w:rsidP="00205C7E">
            <w:pPr>
              <w:jc w:val="center"/>
              <w:rPr>
                <w:rFonts w:ascii="Times New Roman" w:hAnsi="Times New Roman" w:cs="Times New Roman"/>
                <w:sz w:val="24"/>
                <w:szCs w:val="24"/>
              </w:rPr>
            </w:pPr>
            <w:r>
              <w:rPr>
                <w:rFonts w:ascii="Times New Roman" w:hAnsi="Times New Roman" w:cs="Times New Roman"/>
                <w:sz w:val="24"/>
                <w:szCs w:val="24"/>
              </w:rPr>
              <w:t>92</w:t>
            </w:r>
          </w:p>
        </w:tc>
      </w:tr>
      <w:tr w:rsidR="00EF4567" w:rsidRPr="00A118A3" w14:paraId="5E3E42C3" w14:textId="77777777" w:rsidTr="00CF4961">
        <w:tc>
          <w:tcPr>
            <w:tcW w:w="7366" w:type="dxa"/>
          </w:tcPr>
          <w:p w14:paraId="744B6B78" w14:textId="77777777" w:rsidR="00EF4567" w:rsidRPr="00A118A3" w:rsidRDefault="00EF4567" w:rsidP="00CF4961">
            <w:pPr>
              <w:jc w:val="both"/>
              <w:rPr>
                <w:rFonts w:ascii="Times New Roman" w:hAnsi="Times New Roman" w:cs="Times New Roman"/>
                <w:b/>
                <w:sz w:val="24"/>
                <w:szCs w:val="24"/>
              </w:rPr>
            </w:pPr>
            <w:r w:rsidRPr="00A118A3">
              <w:rPr>
                <w:rFonts w:ascii="Times New Roman" w:hAnsi="Times New Roman" w:cs="Times New Roman"/>
                <w:b/>
                <w:sz w:val="24"/>
                <w:szCs w:val="24"/>
              </w:rPr>
              <w:t>в том числе в форме практической подготовки</w:t>
            </w:r>
          </w:p>
        </w:tc>
        <w:tc>
          <w:tcPr>
            <w:tcW w:w="1979" w:type="dxa"/>
            <w:vAlign w:val="center"/>
          </w:tcPr>
          <w:p w14:paraId="0C66C91E" w14:textId="77777777" w:rsidR="00EF4567" w:rsidRPr="00A118A3" w:rsidRDefault="00EF4567" w:rsidP="00CF4961">
            <w:pPr>
              <w:jc w:val="center"/>
              <w:rPr>
                <w:rFonts w:ascii="Times New Roman" w:hAnsi="Times New Roman" w:cs="Times New Roman"/>
                <w:sz w:val="24"/>
                <w:szCs w:val="24"/>
              </w:rPr>
            </w:pPr>
            <w:r>
              <w:rPr>
                <w:rFonts w:ascii="Times New Roman" w:hAnsi="Times New Roman" w:cs="Times New Roman"/>
                <w:sz w:val="24"/>
                <w:szCs w:val="24"/>
              </w:rPr>
              <w:t>-</w:t>
            </w:r>
          </w:p>
        </w:tc>
      </w:tr>
      <w:tr w:rsidR="00EF4567" w:rsidRPr="00A118A3" w14:paraId="6216EF4B" w14:textId="77777777" w:rsidTr="00CF4961">
        <w:tc>
          <w:tcPr>
            <w:tcW w:w="7366" w:type="dxa"/>
          </w:tcPr>
          <w:p w14:paraId="15941BE4" w14:textId="77777777" w:rsidR="00EF4567" w:rsidRPr="00A118A3" w:rsidRDefault="00EF4567" w:rsidP="00CF4961">
            <w:pPr>
              <w:jc w:val="both"/>
              <w:rPr>
                <w:rFonts w:ascii="Times New Roman" w:hAnsi="Times New Roman" w:cs="Times New Roman"/>
                <w:sz w:val="24"/>
                <w:szCs w:val="24"/>
              </w:rPr>
            </w:pPr>
            <w:r w:rsidRPr="00A118A3">
              <w:rPr>
                <w:rFonts w:ascii="Times New Roman" w:hAnsi="Times New Roman" w:cs="Times New Roman"/>
                <w:sz w:val="24"/>
                <w:szCs w:val="24"/>
              </w:rPr>
              <w:t>в том числе:</w:t>
            </w:r>
          </w:p>
        </w:tc>
        <w:tc>
          <w:tcPr>
            <w:tcW w:w="1979" w:type="dxa"/>
            <w:vAlign w:val="center"/>
          </w:tcPr>
          <w:p w14:paraId="6DFEC6A1" w14:textId="77777777" w:rsidR="00EF4567" w:rsidRPr="00A118A3" w:rsidRDefault="00EF4567" w:rsidP="00CF4961">
            <w:pPr>
              <w:jc w:val="center"/>
              <w:rPr>
                <w:rFonts w:ascii="Times New Roman" w:hAnsi="Times New Roman" w:cs="Times New Roman"/>
                <w:sz w:val="24"/>
                <w:szCs w:val="24"/>
              </w:rPr>
            </w:pPr>
          </w:p>
        </w:tc>
      </w:tr>
      <w:tr w:rsidR="00EF4567" w:rsidRPr="00A118A3" w14:paraId="46168819" w14:textId="77777777" w:rsidTr="00CF4961">
        <w:tc>
          <w:tcPr>
            <w:tcW w:w="7366" w:type="dxa"/>
          </w:tcPr>
          <w:p w14:paraId="24E7042A" w14:textId="77777777" w:rsidR="00EF4567" w:rsidRPr="00A118A3" w:rsidRDefault="00EF4567" w:rsidP="00CF4961">
            <w:pPr>
              <w:jc w:val="both"/>
              <w:rPr>
                <w:rFonts w:ascii="Times New Roman" w:hAnsi="Times New Roman" w:cs="Times New Roman"/>
                <w:sz w:val="24"/>
                <w:szCs w:val="24"/>
              </w:rPr>
            </w:pPr>
            <w:r w:rsidRPr="00A118A3">
              <w:rPr>
                <w:rFonts w:ascii="Times New Roman" w:hAnsi="Times New Roman" w:cs="Times New Roman"/>
                <w:sz w:val="24"/>
                <w:szCs w:val="24"/>
              </w:rPr>
              <w:t>теоретическое обучение</w:t>
            </w:r>
          </w:p>
        </w:tc>
        <w:tc>
          <w:tcPr>
            <w:tcW w:w="1979" w:type="dxa"/>
            <w:vAlign w:val="center"/>
          </w:tcPr>
          <w:p w14:paraId="4D9772A8" w14:textId="03FDA7FB" w:rsidR="00EF4567" w:rsidRPr="00A118A3" w:rsidRDefault="00E0690F" w:rsidP="00CF4961">
            <w:pPr>
              <w:jc w:val="center"/>
              <w:rPr>
                <w:rFonts w:ascii="Times New Roman" w:hAnsi="Times New Roman" w:cs="Times New Roman"/>
                <w:sz w:val="24"/>
                <w:szCs w:val="24"/>
              </w:rPr>
            </w:pPr>
            <w:r>
              <w:rPr>
                <w:rFonts w:ascii="Times New Roman" w:hAnsi="Times New Roman" w:cs="Times New Roman"/>
                <w:sz w:val="24"/>
                <w:szCs w:val="24"/>
              </w:rPr>
              <w:t>28</w:t>
            </w:r>
          </w:p>
        </w:tc>
      </w:tr>
      <w:tr w:rsidR="00EF4567" w:rsidRPr="00A118A3" w14:paraId="3701C6D0" w14:textId="77777777" w:rsidTr="00CF4961">
        <w:tc>
          <w:tcPr>
            <w:tcW w:w="7366" w:type="dxa"/>
          </w:tcPr>
          <w:p w14:paraId="69700497" w14:textId="77777777" w:rsidR="00EF4567" w:rsidRPr="00A118A3" w:rsidRDefault="00EF4567" w:rsidP="00CF4961">
            <w:pPr>
              <w:jc w:val="both"/>
              <w:rPr>
                <w:rFonts w:ascii="Times New Roman" w:hAnsi="Times New Roman" w:cs="Times New Roman"/>
                <w:i/>
                <w:sz w:val="24"/>
                <w:szCs w:val="24"/>
              </w:rPr>
            </w:pPr>
            <w:r w:rsidRPr="00A118A3">
              <w:rPr>
                <w:rFonts w:ascii="Times New Roman" w:hAnsi="Times New Roman" w:cs="Times New Roman"/>
                <w:sz w:val="24"/>
                <w:szCs w:val="24"/>
              </w:rPr>
              <w:t xml:space="preserve">лабораторные работы </w:t>
            </w:r>
            <w:r w:rsidRPr="00A118A3">
              <w:rPr>
                <w:rFonts w:ascii="Times New Roman" w:hAnsi="Times New Roman" w:cs="Times New Roman"/>
                <w:i/>
                <w:sz w:val="24"/>
                <w:szCs w:val="24"/>
              </w:rPr>
              <w:t>(если предусмотрено)</w:t>
            </w:r>
          </w:p>
        </w:tc>
        <w:tc>
          <w:tcPr>
            <w:tcW w:w="1979" w:type="dxa"/>
            <w:vAlign w:val="center"/>
          </w:tcPr>
          <w:p w14:paraId="096D0913" w14:textId="77777777" w:rsidR="00EF4567" w:rsidRPr="00A118A3" w:rsidRDefault="00EF4567" w:rsidP="00CF4961">
            <w:pPr>
              <w:jc w:val="center"/>
              <w:rPr>
                <w:rFonts w:ascii="Times New Roman" w:hAnsi="Times New Roman" w:cs="Times New Roman"/>
                <w:sz w:val="24"/>
                <w:szCs w:val="24"/>
              </w:rPr>
            </w:pPr>
            <w:r>
              <w:rPr>
                <w:rFonts w:ascii="Times New Roman" w:hAnsi="Times New Roman" w:cs="Times New Roman"/>
                <w:sz w:val="24"/>
                <w:szCs w:val="24"/>
              </w:rPr>
              <w:t>0</w:t>
            </w:r>
          </w:p>
        </w:tc>
      </w:tr>
      <w:tr w:rsidR="00EF4567" w:rsidRPr="00A118A3" w14:paraId="22B4EDE8" w14:textId="77777777" w:rsidTr="00CF4961">
        <w:tc>
          <w:tcPr>
            <w:tcW w:w="7366" w:type="dxa"/>
          </w:tcPr>
          <w:p w14:paraId="5A34FA25" w14:textId="77777777" w:rsidR="00EF4567" w:rsidRPr="00A118A3" w:rsidRDefault="00EF4567" w:rsidP="00CF4961">
            <w:pPr>
              <w:jc w:val="both"/>
              <w:rPr>
                <w:rFonts w:ascii="Times New Roman" w:hAnsi="Times New Roman" w:cs="Times New Roman"/>
                <w:sz w:val="24"/>
                <w:szCs w:val="24"/>
              </w:rPr>
            </w:pPr>
            <w:r w:rsidRPr="00A118A3">
              <w:rPr>
                <w:rFonts w:ascii="Times New Roman" w:hAnsi="Times New Roman" w:cs="Times New Roman"/>
                <w:sz w:val="24"/>
                <w:szCs w:val="24"/>
              </w:rPr>
              <w:t xml:space="preserve">практические занятия </w:t>
            </w:r>
            <w:r w:rsidRPr="00A118A3">
              <w:rPr>
                <w:rFonts w:ascii="Times New Roman" w:hAnsi="Times New Roman" w:cs="Times New Roman"/>
                <w:i/>
                <w:sz w:val="24"/>
                <w:szCs w:val="24"/>
              </w:rPr>
              <w:t>(если предусмотрено)</w:t>
            </w:r>
          </w:p>
        </w:tc>
        <w:tc>
          <w:tcPr>
            <w:tcW w:w="1979" w:type="dxa"/>
            <w:vAlign w:val="center"/>
          </w:tcPr>
          <w:p w14:paraId="3D6D3C73" w14:textId="6B798FF4" w:rsidR="00EF4567" w:rsidRPr="00A118A3" w:rsidRDefault="00E0690F" w:rsidP="00CF4961">
            <w:pPr>
              <w:jc w:val="center"/>
              <w:rPr>
                <w:rFonts w:ascii="Times New Roman" w:hAnsi="Times New Roman" w:cs="Times New Roman"/>
                <w:sz w:val="24"/>
                <w:szCs w:val="24"/>
              </w:rPr>
            </w:pPr>
            <w:r>
              <w:rPr>
                <w:rFonts w:ascii="Times New Roman" w:hAnsi="Times New Roman" w:cs="Times New Roman"/>
                <w:sz w:val="24"/>
                <w:szCs w:val="24"/>
              </w:rPr>
              <w:t>56</w:t>
            </w:r>
          </w:p>
        </w:tc>
      </w:tr>
      <w:tr w:rsidR="00EF4567" w:rsidRPr="00A118A3" w14:paraId="4E1674F0" w14:textId="77777777" w:rsidTr="00CF4961">
        <w:tc>
          <w:tcPr>
            <w:tcW w:w="7366" w:type="dxa"/>
          </w:tcPr>
          <w:p w14:paraId="1217A6DD" w14:textId="77777777" w:rsidR="00EF4567" w:rsidRPr="00F44FC3" w:rsidRDefault="00EF4567" w:rsidP="00CF4961">
            <w:pPr>
              <w:jc w:val="both"/>
              <w:rPr>
                <w:rFonts w:ascii="Times New Roman" w:hAnsi="Times New Roman" w:cs="Times New Roman"/>
                <w:sz w:val="24"/>
                <w:szCs w:val="24"/>
              </w:rPr>
            </w:pPr>
            <w:r w:rsidRPr="00F44FC3">
              <w:rPr>
                <w:rFonts w:ascii="Times New Roman" w:hAnsi="Times New Roman" w:cs="Times New Roman"/>
                <w:sz w:val="24"/>
                <w:szCs w:val="24"/>
              </w:rPr>
              <w:t xml:space="preserve">профессионально ориентированное содержание/прикладной модуль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30692E00" w14:textId="77777777" w:rsidR="00EF4567" w:rsidRPr="00F44FC3" w:rsidRDefault="00EF4567" w:rsidP="00CF4961">
            <w:pPr>
              <w:jc w:val="center"/>
              <w:rPr>
                <w:rFonts w:ascii="Times New Roman" w:hAnsi="Times New Roman" w:cs="Times New Roman"/>
                <w:sz w:val="24"/>
                <w:szCs w:val="24"/>
              </w:rPr>
            </w:pPr>
            <w:r>
              <w:rPr>
                <w:rFonts w:ascii="Times New Roman" w:hAnsi="Times New Roman" w:cs="Times New Roman"/>
                <w:sz w:val="24"/>
                <w:szCs w:val="24"/>
              </w:rPr>
              <w:t>-</w:t>
            </w:r>
          </w:p>
        </w:tc>
      </w:tr>
      <w:tr w:rsidR="00EF4567" w:rsidRPr="00A118A3" w14:paraId="7F2E8A01" w14:textId="77777777" w:rsidTr="00CF4961">
        <w:tc>
          <w:tcPr>
            <w:tcW w:w="7366" w:type="dxa"/>
          </w:tcPr>
          <w:p w14:paraId="4E910B34" w14:textId="77777777" w:rsidR="00EF4567" w:rsidRPr="00F44FC3" w:rsidRDefault="00EF4567" w:rsidP="00CF4961">
            <w:pPr>
              <w:jc w:val="both"/>
              <w:rPr>
                <w:rFonts w:ascii="Times New Roman" w:hAnsi="Times New Roman" w:cs="Times New Roman"/>
                <w:i/>
                <w:sz w:val="24"/>
                <w:szCs w:val="24"/>
              </w:rPr>
            </w:pPr>
            <w:r w:rsidRPr="00F44FC3">
              <w:rPr>
                <w:rFonts w:ascii="Times New Roman" w:hAnsi="Times New Roman" w:cs="Times New Roman"/>
                <w:sz w:val="24"/>
                <w:szCs w:val="24"/>
              </w:rPr>
              <w:t xml:space="preserve">курсовая работа (проект) </w:t>
            </w:r>
            <w:r w:rsidRPr="00F44FC3">
              <w:rPr>
                <w:rFonts w:ascii="Times New Roman" w:hAnsi="Times New Roman" w:cs="Times New Roman"/>
                <w:i/>
                <w:sz w:val="24"/>
                <w:szCs w:val="24"/>
              </w:rPr>
              <w:t>(если предусмотрено)</w:t>
            </w:r>
          </w:p>
        </w:tc>
        <w:tc>
          <w:tcPr>
            <w:tcW w:w="1979" w:type="dxa"/>
            <w:vAlign w:val="center"/>
          </w:tcPr>
          <w:p w14:paraId="2D67B8F0" w14:textId="77777777" w:rsidR="00EF4567" w:rsidRPr="00F44FC3" w:rsidRDefault="00EF4567" w:rsidP="00CF4961">
            <w:pPr>
              <w:jc w:val="center"/>
              <w:rPr>
                <w:rFonts w:ascii="Times New Roman" w:hAnsi="Times New Roman" w:cs="Times New Roman"/>
                <w:sz w:val="24"/>
                <w:szCs w:val="24"/>
              </w:rPr>
            </w:pPr>
            <w:r>
              <w:rPr>
                <w:rFonts w:ascii="Times New Roman" w:hAnsi="Times New Roman" w:cs="Times New Roman"/>
                <w:sz w:val="24"/>
                <w:szCs w:val="24"/>
              </w:rPr>
              <w:t>-</w:t>
            </w:r>
          </w:p>
        </w:tc>
      </w:tr>
      <w:tr w:rsidR="00EF4567" w:rsidRPr="00A118A3" w14:paraId="157F4CCB" w14:textId="77777777" w:rsidTr="00CF4961">
        <w:tc>
          <w:tcPr>
            <w:tcW w:w="7366" w:type="dxa"/>
          </w:tcPr>
          <w:p w14:paraId="377138C2" w14:textId="77777777" w:rsidR="00EF4567" w:rsidRPr="00F44FC3" w:rsidRDefault="00EF4567" w:rsidP="00CF4961">
            <w:pPr>
              <w:jc w:val="both"/>
              <w:rPr>
                <w:rFonts w:ascii="Times New Roman" w:hAnsi="Times New Roman" w:cs="Times New Roman"/>
                <w:sz w:val="24"/>
                <w:szCs w:val="24"/>
              </w:rPr>
            </w:pPr>
            <w:r w:rsidRPr="00F44FC3">
              <w:rPr>
                <w:rFonts w:ascii="Times New Roman" w:hAnsi="Times New Roman" w:cs="Times New Roman"/>
                <w:sz w:val="24"/>
                <w:szCs w:val="24"/>
              </w:rPr>
              <w:t xml:space="preserve">индивидуальный проект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0D9B2FA4" w14:textId="77777777" w:rsidR="00EF4567" w:rsidRPr="00F44FC3" w:rsidRDefault="00EF4567" w:rsidP="00CF4961">
            <w:pPr>
              <w:jc w:val="center"/>
              <w:rPr>
                <w:rFonts w:ascii="Times New Roman" w:hAnsi="Times New Roman" w:cs="Times New Roman"/>
                <w:sz w:val="24"/>
                <w:szCs w:val="24"/>
              </w:rPr>
            </w:pPr>
            <w:r w:rsidRPr="00F44FC3">
              <w:rPr>
                <w:rFonts w:ascii="Times New Roman" w:hAnsi="Times New Roman" w:cs="Times New Roman"/>
                <w:sz w:val="24"/>
                <w:szCs w:val="24"/>
              </w:rPr>
              <w:t>нет</w:t>
            </w:r>
          </w:p>
        </w:tc>
      </w:tr>
      <w:tr w:rsidR="00EF4567" w:rsidRPr="00A118A3" w14:paraId="59CB79FC" w14:textId="77777777" w:rsidTr="00CF4961">
        <w:tc>
          <w:tcPr>
            <w:tcW w:w="7366" w:type="dxa"/>
          </w:tcPr>
          <w:p w14:paraId="4FB1D3A6" w14:textId="77777777" w:rsidR="00EF4567" w:rsidRPr="00A118A3" w:rsidRDefault="00EF4567" w:rsidP="00CF4961">
            <w:pPr>
              <w:jc w:val="both"/>
              <w:rPr>
                <w:rFonts w:ascii="Times New Roman" w:hAnsi="Times New Roman" w:cs="Times New Roman"/>
                <w:i/>
                <w:sz w:val="24"/>
                <w:szCs w:val="24"/>
              </w:rPr>
            </w:pPr>
            <w:r w:rsidRPr="00A118A3">
              <w:rPr>
                <w:rFonts w:ascii="Times New Roman" w:hAnsi="Times New Roman" w:cs="Times New Roman"/>
                <w:i/>
                <w:sz w:val="24"/>
                <w:szCs w:val="24"/>
              </w:rPr>
              <w:t xml:space="preserve">Самостоятельная работа (если предусмотрено) </w:t>
            </w:r>
          </w:p>
        </w:tc>
        <w:tc>
          <w:tcPr>
            <w:tcW w:w="1979" w:type="dxa"/>
            <w:vAlign w:val="center"/>
          </w:tcPr>
          <w:p w14:paraId="74116137" w14:textId="624824DC" w:rsidR="00EF4567" w:rsidRPr="00A118A3" w:rsidRDefault="00205C7E" w:rsidP="00CF4961">
            <w:pPr>
              <w:jc w:val="center"/>
              <w:rPr>
                <w:rFonts w:ascii="Times New Roman" w:hAnsi="Times New Roman" w:cs="Times New Roman"/>
                <w:sz w:val="24"/>
                <w:szCs w:val="24"/>
              </w:rPr>
            </w:pPr>
            <w:r>
              <w:rPr>
                <w:rFonts w:ascii="Times New Roman" w:hAnsi="Times New Roman" w:cs="Times New Roman"/>
                <w:sz w:val="24"/>
                <w:szCs w:val="24"/>
              </w:rPr>
              <w:t>-</w:t>
            </w:r>
          </w:p>
        </w:tc>
      </w:tr>
      <w:tr w:rsidR="00B57FB1" w:rsidRPr="00A118A3" w14:paraId="4F3344C1" w14:textId="77777777" w:rsidTr="00CF4961">
        <w:tc>
          <w:tcPr>
            <w:tcW w:w="7366" w:type="dxa"/>
          </w:tcPr>
          <w:p w14:paraId="0999B5F2" w14:textId="133A8A37" w:rsidR="00B57FB1" w:rsidRPr="00A118A3" w:rsidRDefault="00B57FB1" w:rsidP="00CF4961">
            <w:pPr>
              <w:jc w:val="both"/>
              <w:rPr>
                <w:rFonts w:ascii="Times New Roman" w:hAnsi="Times New Roman" w:cs="Times New Roman"/>
                <w:i/>
                <w:sz w:val="24"/>
                <w:szCs w:val="24"/>
              </w:rPr>
            </w:pPr>
            <w:r>
              <w:rPr>
                <w:rFonts w:ascii="Times New Roman" w:hAnsi="Times New Roman" w:cs="Times New Roman"/>
                <w:i/>
                <w:sz w:val="24"/>
                <w:szCs w:val="24"/>
              </w:rPr>
              <w:t>Консультация</w:t>
            </w:r>
          </w:p>
        </w:tc>
        <w:tc>
          <w:tcPr>
            <w:tcW w:w="1979" w:type="dxa"/>
            <w:vAlign w:val="center"/>
          </w:tcPr>
          <w:p w14:paraId="68E5B3E5" w14:textId="04BB0216" w:rsidR="00B57FB1" w:rsidRDefault="00205C7E" w:rsidP="00CF4961">
            <w:pPr>
              <w:jc w:val="center"/>
              <w:rPr>
                <w:rFonts w:ascii="Times New Roman" w:hAnsi="Times New Roman" w:cs="Times New Roman"/>
                <w:sz w:val="24"/>
                <w:szCs w:val="24"/>
              </w:rPr>
            </w:pPr>
            <w:r>
              <w:rPr>
                <w:rFonts w:ascii="Times New Roman" w:hAnsi="Times New Roman" w:cs="Times New Roman"/>
                <w:sz w:val="24"/>
                <w:szCs w:val="24"/>
              </w:rPr>
              <w:t>-</w:t>
            </w:r>
          </w:p>
        </w:tc>
      </w:tr>
      <w:tr w:rsidR="00EF4567" w:rsidRPr="00A118A3" w14:paraId="04A1C251" w14:textId="77777777" w:rsidTr="00CF4961">
        <w:tc>
          <w:tcPr>
            <w:tcW w:w="7366" w:type="dxa"/>
          </w:tcPr>
          <w:p w14:paraId="6E138DE3" w14:textId="593261C4" w:rsidR="00EF4567" w:rsidRPr="00A118A3" w:rsidRDefault="00EF4567" w:rsidP="00E0690F">
            <w:pPr>
              <w:rPr>
                <w:rFonts w:ascii="Times New Roman" w:hAnsi="Times New Roman" w:cs="Times New Roman"/>
                <w:sz w:val="24"/>
                <w:szCs w:val="24"/>
              </w:rPr>
            </w:pPr>
            <w:r w:rsidRPr="00A118A3">
              <w:rPr>
                <w:rFonts w:ascii="Times New Roman" w:hAnsi="Times New Roman" w:cs="Times New Roman"/>
                <w:b/>
                <w:sz w:val="24"/>
                <w:szCs w:val="24"/>
              </w:rPr>
              <w:t xml:space="preserve">Промежуточная аттестация в форме </w:t>
            </w:r>
            <w:r w:rsidR="00E0690F">
              <w:rPr>
                <w:rFonts w:ascii="Times New Roman" w:hAnsi="Times New Roman" w:cs="Times New Roman"/>
                <w:b/>
                <w:sz w:val="24"/>
                <w:szCs w:val="24"/>
              </w:rPr>
              <w:t>экзамена</w:t>
            </w:r>
          </w:p>
        </w:tc>
        <w:tc>
          <w:tcPr>
            <w:tcW w:w="1979" w:type="dxa"/>
          </w:tcPr>
          <w:p w14:paraId="7F373965" w14:textId="56375EFA" w:rsidR="00EF4567" w:rsidRPr="00A118A3" w:rsidRDefault="00E0690F" w:rsidP="00CF4961">
            <w:pPr>
              <w:jc w:val="center"/>
              <w:rPr>
                <w:rFonts w:ascii="Times New Roman" w:hAnsi="Times New Roman" w:cs="Times New Roman"/>
                <w:sz w:val="24"/>
                <w:szCs w:val="24"/>
              </w:rPr>
            </w:pPr>
            <w:r>
              <w:rPr>
                <w:rFonts w:ascii="Times New Roman" w:hAnsi="Times New Roman" w:cs="Times New Roman"/>
                <w:sz w:val="24"/>
                <w:szCs w:val="24"/>
              </w:rPr>
              <w:t>8</w:t>
            </w:r>
          </w:p>
        </w:tc>
      </w:tr>
    </w:tbl>
    <w:p w14:paraId="4CA8632F" w14:textId="77777777" w:rsidR="00EF4567" w:rsidRPr="00A118A3" w:rsidRDefault="00EF4567" w:rsidP="00EF4567">
      <w:pPr>
        <w:spacing w:after="0" w:line="360" w:lineRule="auto"/>
        <w:jc w:val="both"/>
        <w:rPr>
          <w:rFonts w:ascii="Times New Roman" w:eastAsia="Times New Roman" w:hAnsi="Times New Roman" w:cs="Times New Roman"/>
          <w:i/>
          <w:sz w:val="24"/>
          <w:szCs w:val="24"/>
        </w:rPr>
      </w:pPr>
    </w:p>
    <w:p w14:paraId="72F1E008" w14:textId="77777777" w:rsidR="00EF4567" w:rsidRPr="00A118A3" w:rsidRDefault="00EF4567" w:rsidP="00EF4567">
      <w:pPr>
        <w:spacing w:after="0" w:line="360" w:lineRule="auto"/>
        <w:jc w:val="both"/>
        <w:rPr>
          <w:rFonts w:ascii="Times New Roman" w:eastAsia="Times New Roman" w:hAnsi="Times New Roman" w:cs="Times New Roman"/>
          <w:i/>
          <w:sz w:val="24"/>
          <w:szCs w:val="24"/>
        </w:rPr>
        <w:sectPr w:rsidR="00EF4567" w:rsidRPr="00A118A3" w:rsidSect="00CF4961">
          <w:pgSz w:w="11906" w:h="16838"/>
          <w:pgMar w:top="1134" w:right="850" w:bottom="1134" w:left="1701" w:header="285" w:footer="708" w:gutter="0"/>
          <w:cols w:space="708"/>
          <w:docGrid w:linePitch="360"/>
        </w:sectPr>
      </w:pPr>
    </w:p>
    <w:p w14:paraId="1E326D20" w14:textId="77777777" w:rsidR="00CF4961" w:rsidRPr="002E0323" w:rsidRDefault="00CF4961" w:rsidP="00CF4961">
      <w:pPr>
        <w:numPr>
          <w:ilvl w:val="1"/>
          <w:numId w:val="1"/>
        </w:numPr>
        <w:spacing w:after="0" w:line="240" w:lineRule="auto"/>
        <w:ind w:left="709" w:hanging="709"/>
        <w:contextualSpacing/>
        <w:jc w:val="both"/>
        <w:rPr>
          <w:rFonts w:eastAsia="Times New Roman" w:cs="Times New Roman"/>
          <w:sz w:val="10"/>
          <w:szCs w:val="10"/>
        </w:rPr>
      </w:pPr>
      <w:r w:rsidRPr="002E0323">
        <w:rPr>
          <w:rFonts w:ascii="Times New Roman" w:eastAsia="Times New Roman" w:hAnsi="Times New Roman" w:cs="Times New Roman"/>
          <w:b/>
          <w:sz w:val="24"/>
          <w:szCs w:val="24"/>
        </w:rPr>
        <w:lastRenderedPageBreak/>
        <w:t xml:space="preserve">Тематический план и содержание учебной дисциплины </w:t>
      </w:r>
    </w:p>
    <w:tbl>
      <w:tblPr>
        <w:tblW w:w="15312" w:type="dxa"/>
        <w:tblInd w:w="-148" w:type="dxa"/>
        <w:tblLayout w:type="fixed"/>
        <w:tblLook w:val="0000" w:firstRow="0" w:lastRow="0" w:firstColumn="0" w:lastColumn="0" w:noHBand="0" w:noVBand="0"/>
      </w:tblPr>
      <w:tblGrid>
        <w:gridCol w:w="2270"/>
        <w:gridCol w:w="277"/>
        <w:gridCol w:w="7"/>
        <w:gridCol w:w="20"/>
        <w:gridCol w:w="9477"/>
        <w:gridCol w:w="1701"/>
        <w:gridCol w:w="1560"/>
      </w:tblGrid>
      <w:tr w:rsidR="00BA7A60" w:rsidRPr="00CF4961" w14:paraId="4A31E407" w14:textId="77777777" w:rsidTr="00086CA3">
        <w:trPr>
          <w:trHeight w:val="20"/>
        </w:trPr>
        <w:tc>
          <w:tcPr>
            <w:tcW w:w="22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28011D" w14:textId="2E1B8ADA" w:rsidR="00BA7A60" w:rsidRPr="00CF4961" w:rsidRDefault="00BA7A60"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A118A3">
              <w:rPr>
                <w:rFonts w:ascii="Times New Roman" w:hAnsi="Times New Roman" w:cs="Times New Roman"/>
                <w:b/>
                <w:sz w:val="20"/>
                <w:szCs w:val="20"/>
              </w:rPr>
              <w:t>Наименования разделов и тем</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BFB1B2" w14:textId="377B5C9C" w:rsidR="00BA7A60" w:rsidRPr="00CF4961" w:rsidRDefault="00BA7A60"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A118A3">
              <w:rPr>
                <w:rFonts w:ascii="Times New Roman" w:hAnsi="Times New Roman" w:cs="Times New Roman"/>
                <w:b/>
                <w:bCs/>
                <w:color w:val="000000"/>
                <w:sz w:val="20"/>
                <w:szCs w:val="20"/>
              </w:rPr>
              <w:t>Содержание учебного материала и формы организации деятельности обучающихся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910AC51" w14:textId="1F4DBA06" w:rsidR="00BA7A60" w:rsidRPr="00CF4961" w:rsidRDefault="00BA7A60"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A118A3">
              <w:rPr>
                <w:rFonts w:ascii="Times New Roman" w:hAnsi="Times New Roman" w:cs="Times New Roman"/>
                <w:b/>
                <w:bCs/>
                <w:sz w:val="20"/>
                <w:szCs w:val="20"/>
              </w:rPr>
              <w:t>Объем, акад. ч. / в том числе в форме практической подготовки, акад. ч.</w:t>
            </w:r>
          </w:p>
        </w:tc>
        <w:tc>
          <w:tcPr>
            <w:tcW w:w="1560" w:type="dxa"/>
            <w:tcBorders>
              <w:top w:val="single" w:sz="4" w:space="0" w:color="000000"/>
              <w:left w:val="single" w:sz="4" w:space="0" w:color="000000"/>
              <w:bottom w:val="single" w:sz="4" w:space="0" w:color="000000"/>
              <w:right w:val="single" w:sz="4" w:space="0" w:color="auto"/>
            </w:tcBorders>
          </w:tcPr>
          <w:p w14:paraId="28958558" w14:textId="2FFD5F84" w:rsidR="00BA7A60" w:rsidRPr="00CF4961" w:rsidRDefault="00BA7A60"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A118A3">
              <w:rPr>
                <w:rFonts w:ascii="Times New Roman" w:hAnsi="Times New Roman" w:cs="Times New Roman"/>
                <w:b/>
                <w:bCs/>
                <w:sz w:val="20"/>
                <w:szCs w:val="20"/>
              </w:rPr>
              <w:t>Коды компетенций, формированию которых способствует элемент программы</w:t>
            </w:r>
          </w:p>
        </w:tc>
      </w:tr>
      <w:tr w:rsidR="00CF4961" w:rsidRPr="00CF4961" w14:paraId="0BB295AD" w14:textId="77777777" w:rsidTr="00086CA3">
        <w:trPr>
          <w:trHeight w:val="20"/>
        </w:trPr>
        <w:tc>
          <w:tcPr>
            <w:tcW w:w="2270" w:type="dxa"/>
            <w:tcBorders>
              <w:top w:val="single" w:sz="4" w:space="0" w:color="000000"/>
              <w:left w:val="single" w:sz="4" w:space="0" w:color="000000"/>
              <w:bottom w:val="single" w:sz="4" w:space="0" w:color="000000"/>
            </w:tcBorders>
            <w:tcMar>
              <w:top w:w="0" w:type="dxa"/>
              <w:left w:w="108" w:type="dxa"/>
              <w:bottom w:w="0" w:type="dxa"/>
              <w:right w:w="108" w:type="dxa"/>
            </w:tcMar>
          </w:tcPr>
          <w:p w14:paraId="7705CF5C"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1</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34F0EF10"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A100F5B"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3</w:t>
            </w:r>
          </w:p>
        </w:tc>
        <w:tc>
          <w:tcPr>
            <w:tcW w:w="1560" w:type="dxa"/>
            <w:tcBorders>
              <w:top w:val="single" w:sz="4" w:space="0" w:color="000000"/>
              <w:left w:val="single" w:sz="4" w:space="0" w:color="000000"/>
              <w:bottom w:val="single" w:sz="4" w:space="0" w:color="000000"/>
              <w:right w:val="single" w:sz="4" w:space="0" w:color="auto"/>
            </w:tcBorders>
          </w:tcPr>
          <w:p w14:paraId="63B749CE"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p>
        </w:tc>
      </w:tr>
      <w:tr w:rsidR="00CF4961" w:rsidRPr="00CF4961" w14:paraId="6F5C7343" w14:textId="77777777" w:rsidTr="00086CA3">
        <w:trPr>
          <w:trHeight w:val="20"/>
        </w:trPr>
        <w:tc>
          <w:tcPr>
            <w:tcW w:w="2270" w:type="dxa"/>
            <w:tcBorders>
              <w:top w:val="single" w:sz="4" w:space="0" w:color="000000"/>
              <w:left w:val="single" w:sz="4" w:space="0" w:color="000000"/>
              <w:bottom w:val="single" w:sz="4" w:space="0" w:color="000000"/>
            </w:tcBorders>
            <w:tcMar>
              <w:top w:w="0" w:type="dxa"/>
              <w:left w:w="108" w:type="dxa"/>
              <w:bottom w:w="0" w:type="dxa"/>
              <w:right w:w="108" w:type="dxa"/>
            </w:tcMar>
          </w:tcPr>
          <w:p w14:paraId="5D24C79E"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Раздел 1.</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670AD3F5"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Введение в базы данных.</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25725CDC" w14:textId="099A3C54" w:rsidR="00CF4961" w:rsidRPr="00CF4961" w:rsidRDefault="00633777" w:rsidP="008704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1</w:t>
            </w:r>
            <w:r w:rsidR="008704A4">
              <w:rPr>
                <w:rFonts w:ascii="Times New Roman" w:eastAsia="Times New Roman" w:hAnsi="Times New Roman" w:cs="Times New Roman"/>
                <w:b/>
                <w:color w:val="000000"/>
                <w:sz w:val="18"/>
                <w:szCs w:val="18"/>
              </w:rPr>
              <w:t>8</w:t>
            </w:r>
          </w:p>
        </w:tc>
        <w:tc>
          <w:tcPr>
            <w:tcW w:w="1560" w:type="dxa"/>
            <w:vMerge w:val="restart"/>
            <w:tcBorders>
              <w:top w:val="single" w:sz="4" w:space="0" w:color="000000"/>
              <w:left w:val="single" w:sz="4" w:space="0" w:color="000000"/>
              <w:right w:val="single" w:sz="4" w:space="0" w:color="auto"/>
            </w:tcBorders>
            <w:shd w:val="clear" w:color="auto" w:fill="auto"/>
            <w:vAlign w:val="center"/>
          </w:tcPr>
          <w:p w14:paraId="3DC53375" w14:textId="69AA8251" w:rsidR="00CF4961" w:rsidRPr="00CF4961" w:rsidRDefault="00CF4961" w:rsidP="00CF4961">
            <w:pPr>
              <w:rPr>
                <w:rFonts w:ascii="Times New Roman" w:eastAsia="Times New Roman" w:hAnsi="Times New Roman" w:cs="Times New Roman"/>
                <w:sz w:val="18"/>
                <w:szCs w:val="18"/>
              </w:rPr>
            </w:pPr>
            <w:r w:rsidRPr="00CF4961">
              <w:rPr>
                <w:rFonts w:ascii="Times New Roman" w:eastAsia="Times New Roman" w:hAnsi="Times New Roman" w:cs="Times New Roman"/>
                <w:sz w:val="18"/>
                <w:szCs w:val="18"/>
              </w:rPr>
              <w:t xml:space="preserve">ОК 1, ОК 2, ОК 4, ОК 5, ОК 9, ОК 10, ПК </w:t>
            </w:r>
            <w:r>
              <w:rPr>
                <w:rFonts w:ascii="Times New Roman" w:eastAsia="Times New Roman" w:hAnsi="Times New Roman" w:cs="Times New Roman"/>
                <w:sz w:val="18"/>
                <w:szCs w:val="18"/>
              </w:rPr>
              <w:t>5</w:t>
            </w:r>
            <w:r w:rsidRPr="00CF4961">
              <w:rPr>
                <w:rFonts w:ascii="Times New Roman" w:eastAsia="Times New Roman" w:hAnsi="Times New Roman" w:cs="Times New Roman"/>
                <w:sz w:val="18"/>
                <w:szCs w:val="18"/>
              </w:rPr>
              <w:t>.1</w:t>
            </w:r>
            <w:r>
              <w:rPr>
                <w:rFonts w:ascii="Times New Roman" w:eastAsia="Times New Roman" w:hAnsi="Times New Roman" w:cs="Times New Roman"/>
                <w:sz w:val="18"/>
                <w:szCs w:val="18"/>
              </w:rPr>
              <w:t>, ПК 5.4</w:t>
            </w:r>
          </w:p>
        </w:tc>
      </w:tr>
      <w:tr w:rsidR="00CF4961" w:rsidRPr="00CF4961" w14:paraId="1D073AB0" w14:textId="77777777" w:rsidTr="00086CA3">
        <w:trPr>
          <w:trHeight w:val="20"/>
        </w:trPr>
        <w:tc>
          <w:tcPr>
            <w:tcW w:w="2270" w:type="dxa"/>
            <w:vMerge w:val="restart"/>
            <w:tcBorders>
              <w:left w:val="single" w:sz="4" w:space="0" w:color="000000"/>
            </w:tcBorders>
            <w:tcMar>
              <w:top w:w="0" w:type="dxa"/>
              <w:left w:w="108" w:type="dxa"/>
              <w:bottom w:w="0" w:type="dxa"/>
              <w:right w:w="108" w:type="dxa"/>
            </w:tcMar>
          </w:tcPr>
          <w:p w14:paraId="48BED5E3" w14:textId="77777777" w:rsidR="00CF4961" w:rsidRPr="00CF4961" w:rsidRDefault="00CF4961"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Тема 1. Основные понятия баз данных</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5C204BBE"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Содержание учебного материала</w:t>
            </w:r>
          </w:p>
        </w:tc>
        <w:tc>
          <w:tcPr>
            <w:tcW w:w="1701" w:type="dxa"/>
            <w:vMerge w:val="restart"/>
            <w:tcBorders>
              <w:top w:val="single" w:sz="4" w:space="0" w:color="000000"/>
              <w:left w:val="single" w:sz="4" w:space="0" w:color="000000"/>
              <w:bottom w:val="single" w:sz="4" w:space="0" w:color="000000"/>
            </w:tcBorders>
            <w:tcMar>
              <w:top w:w="0" w:type="dxa"/>
              <w:left w:w="108" w:type="dxa"/>
              <w:bottom w:w="0" w:type="dxa"/>
              <w:right w:w="108" w:type="dxa"/>
            </w:tcMar>
          </w:tcPr>
          <w:p w14:paraId="5E068F8A" w14:textId="527B2144" w:rsidR="00CF4961"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2</w:t>
            </w:r>
          </w:p>
        </w:tc>
        <w:tc>
          <w:tcPr>
            <w:tcW w:w="1560" w:type="dxa"/>
            <w:vMerge/>
            <w:tcBorders>
              <w:left w:val="single" w:sz="4" w:space="0" w:color="000000"/>
              <w:right w:val="single" w:sz="4" w:space="0" w:color="auto"/>
            </w:tcBorders>
            <w:shd w:val="clear" w:color="auto" w:fill="auto"/>
            <w:vAlign w:val="center"/>
          </w:tcPr>
          <w:p w14:paraId="4D0969C8"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3BADEDB9"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39633081"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c>
          <w:tcPr>
            <w:tcW w:w="304" w:type="dxa"/>
            <w:gridSpan w:val="3"/>
            <w:tcBorders>
              <w:left w:val="single" w:sz="4" w:space="0" w:color="000000"/>
              <w:bottom w:val="single" w:sz="4" w:space="0" w:color="000000"/>
            </w:tcBorders>
            <w:tcMar>
              <w:top w:w="0" w:type="dxa"/>
              <w:left w:w="108" w:type="dxa"/>
              <w:bottom w:w="0" w:type="dxa"/>
              <w:right w:w="108" w:type="dxa"/>
            </w:tcMar>
          </w:tcPr>
          <w:p w14:paraId="2D48920A"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77" w:type="dxa"/>
            <w:tcBorders>
              <w:left w:val="single" w:sz="4" w:space="0" w:color="000000"/>
              <w:bottom w:val="single" w:sz="4" w:space="0" w:color="000000"/>
            </w:tcBorders>
            <w:tcMar>
              <w:top w:w="0" w:type="dxa"/>
              <w:left w:w="108" w:type="dxa"/>
              <w:bottom w:w="0" w:type="dxa"/>
              <w:right w:w="108" w:type="dxa"/>
            </w:tcMar>
          </w:tcPr>
          <w:p w14:paraId="541766EB"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Основные понятия теории баз данных.  Технологии работы с БД.</w:t>
            </w:r>
          </w:p>
        </w:tc>
        <w:tc>
          <w:tcPr>
            <w:tcW w:w="1701" w:type="dxa"/>
            <w:vMerge/>
            <w:tcBorders>
              <w:top w:val="single" w:sz="4" w:space="0" w:color="000000"/>
              <w:left w:val="single" w:sz="4" w:space="0" w:color="000000"/>
              <w:bottom w:val="single" w:sz="4" w:space="0" w:color="000000"/>
            </w:tcBorders>
            <w:tcMar>
              <w:top w:w="0" w:type="dxa"/>
              <w:left w:w="108" w:type="dxa"/>
              <w:bottom w:w="0" w:type="dxa"/>
              <w:right w:w="108" w:type="dxa"/>
            </w:tcMar>
          </w:tcPr>
          <w:p w14:paraId="20D424AF"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left w:val="single" w:sz="4" w:space="0" w:color="000000"/>
              <w:right w:val="single" w:sz="4" w:space="0" w:color="auto"/>
            </w:tcBorders>
            <w:shd w:val="clear" w:color="auto" w:fill="auto"/>
            <w:vAlign w:val="center"/>
          </w:tcPr>
          <w:p w14:paraId="00CA1E4B"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7CA23FF2"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1A85A1A2"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781" w:type="dxa"/>
            <w:gridSpan w:val="4"/>
            <w:tcBorders>
              <w:left w:val="single" w:sz="4" w:space="0" w:color="000000"/>
              <w:bottom w:val="single" w:sz="4" w:space="0" w:color="000000"/>
            </w:tcBorders>
            <w:tcMar>
              <w:top w:w="0" w:type="dxa"/>
              <w:left w:w="108" w:type="dxa"/>
              <w:bottom w:w="0" w:type="dxa"/>
              <w:right w:w="108" w:type="dxa"/>
            </w:tcMar>
          </w:tcPr>
          <w:p w14:paraId="13968C03"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i/>
                <w:color w:val="000000"/>
                <w:sz w:val="18"/>
                <w:szCs w:val="18"/>
              </w:rPr>
              <w:t>Практические работы:</w:t>
            </w:r>
          </w:p>
        </w:tc>
        <w:tc>
          <w:tcPr>
            <w:tcW w:w="1701" w:type="dxa"/>
            <w:tcBorders>
              <w:left w:val="single" w:sz="4" w:space="0" w:color="000000"/>
              <w:bottom w:val="single" w:sz="4" w:space="0" w:color="000000"/>
            </w:tcBorders>
            <w:tcMar>
              <w:top w:w="0" w:type="dxa"/>
              <w:left w:w="108" w:type="dxa"/>
              <w:bottom w:w="0" w:type="dxa"/>
              <w:right w:w="108" w:type="dxa"/>
            </w:tcMar>
          </w:tcPr>
          <w:p w14:paraId="1185FF7F"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p>
        </w:tc>
        <w:tc>
          <w:tcPr>
            <w:tcW w:w="1560" w:type="dxa"/>
            <w:vMerge/>
            <w:tcBorders>
              <w:left w:val="single" w:sz="4" w:space="0" w:color="000000"/>
              <w:right w:val="single" w:sz="4" w:space="0" w:color="auto"/>
            </w:tcBorders>
            <w:shd w:val="clear" w:color="auto" w:fill="auto"/>
            <w:vAlign w:val="center"/>
          </w:tcPr>
          <w:p w14:paraId="1DD9A835"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03B80603"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1FDA9070"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277" w:type="dxa"/>
            <w:tcBorders>
              <w:left w:val="single" w:sz="4" w:space="0" w:color="000000"/>
              <w:bottom w:val="single" w:sz="4" w:space="0" w:color="000000"/>
              <w:right w:val="single" w:sz="4" w:space="0" w:color="auto"/>
            </w:tcBorders>
            <w:tcMar>
              <w:top w:w="0" w:type="dxa"/>
              <w:left w:w="108" w:type="dxa"/>
              <w:bottom w:w="0" w:type="dxa"/>
              <w:right w:w="108" w:type="dxa"/>
            </w:tcMar>
          </w:tcPr>
          <w:p w14:paraId="1EE3D130" w14:textId="0582628B"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504" w:type="dxa"/>
            <w:gridSpan w:val="3"/>
            <w:tcBorders>
              <w:left w:val="single" w:sz="4" w:space="0" w:color="auto"/>
              <w:bottom w:val="single" w:sz="4" w:space="0" w:color="000000"/>
            </w:tcBorders>
          </w:tcPr>
          <w:p w14:paraId="554AFBA5" w14:textId="44C80735" w:rsidR="00CF4961" w:rsidRPr="00CF4961" w:rsidRDefault="00CF4961" w:rsidP="00CF4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Нормализация реляционной БД, освоение принц</w:t>
            </w:r>
            <w:r>
              <w:rPr>
                <w:rFonts w:ascii="Times New Roman" w:eastAsia="Times New Roman" w:hAnsi="Times New Roman" w:cs="Times New Roman"/>
                <w:color w:val="000000"/>
                <w:sz w:val="18"/>
                <w:szCs w:val="18"/>
              </w:rPr>
              <w:t>ипов проектирования БД</w:t>
            </w:r>
          </w:p>
        </w:tc>
        <w:tc>
          <w:tcPr>
            <w:tcW w:w="1701" w:type="dxa"/>
            <w:vMerge w:val="restart"/>
            <w:tcBorders>
              <w:left w:val="single" w:sz="4" w:space="0" w:color="000000"/>
            </w:tcBorders>
            <w:tcMar>
              <w:top w:w="0" w:type="dxa"/>
              <w:left w:w="108" w:type="dxa"/>
              <w:bottom w:w="0" w:type="dxa"/>
              <w:right w:w="108" w:type="dxa"/>
            </w:tcMar>
          </w:tcPr>
          <w:p w14:paraId="24DCD044" w14:textId="1F77B1F8" w:rsidR="00CF4961"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16</w:t>
            </w:r>
          </w:p>
        </w:tc>
        <w:tc>
          <w:tcPr>
            <w:tcW w:w="1560" w:type="dxa"/>
            <w:vMerge/>
            <w:tcBorders>
              <w:left w:val="single" w:sz="4" w:space="0" w:color="000000"/>
              <w:right w:val="single" w:sz="4" w:space="0" w:color="auto"/>
            </w:tcBorders>
            <w:shd w:val="clear" w:color="auto" w:fill="auto"/>
            <w:vAlign w:val="center"/>
          </w:tcPr>
          <w:p w14:paraId="462E9286"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0FFE0245"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32B03BC9"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277" w:type="dxa"/>
            <w:tcBorders>
              <w:left w:val="single" w:sz="4" w:space="0" w:color="000000"/>
              <w:bottom w:val="single" w:sz="4" w:space="0" w:color="000000"/>
              <w:right w:val="single" w:sz="4" w:space="0" w:color="auto"/>
            </w:tcBorders>
            <w:tcMar>
              <w:top w:w="0" w:type="dxa"/>
              <w:left w:w="108" w:type="dxa"/>
              <w:bottom w:w="0" w:type="dxa"/>
              <w:right w:w="108" w:type="dxa"/>
            </w:tcMar>
          </w:tcPr>
          <w:p w14:paraId="2DF25BDF" w14:textId="48C966F4" w:rsid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2</w:t>
            </w:r>
          </w:p>
        </w:tc>
        <w:tc>
          <w:tcPr>
            <w:tcW w:w="9504" w:type="dxa"/>
            <w:gridSpan w:val="3"/>
            <w:tcBorders>
              <w:left w:val="single" w:sz="4" w:space="0" w:color="auto"/>
              <w:bottom w:val="single" w:sz="4" w:space="0" w:color="000000"/>
            </w:tcBorders>
          </w:tcPr>
          <w:p w14:paraId="45BB4949" w14:textId="2DA4083F" w:rsidR="00CF4961" w:rsidRPr="00CF4961" w:rsidRDefault="00CF4961" w:rsidP="00CF4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Преобразование реляционной БД в сущности, связи.</w:t>
            </w:r>
          </w:p>
        </w:tc>
        <w:tc>
          <w:tcPr>
            <w:tcW w:w="1701" w:type="dxa"/>
            <w:vMerge/>
            <w:tcBorders>
              <w:left w:val="single" w:sz="4" w:space="0" w:color="000000"/>
            </w:tcBorders>
            <w:tcMar>
              <w:top w:w="0" w:type="dxa"/>
              <w:left w:w="108" w:type="dxa"/>
              <w:bottom w:w="0" w:type="dxa"/>
              <w:right w:w="108" w:type="dxa"/>
            </w:tcMar>
          </w:tcPr>
          <w:p w14:paraId="3CF7561A"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p>
        </w:tc>
        <w:tc>
          <w:tcPr>
            <w:tcW w:w="1560" w:type="dxa"/>
            <w:vMerge/>
            <w:tcBorders>
              <w:left w:val="single" w:sz="4" w:space="0" w:color="000000"/>
              <w:right w:val="single" w:sz="4" w:space="0" w:color="auto"/>
            </w:tcBorders>
            <w:shd w:val="clear" w:color="auto" w:fill="auto"/>
            <w:vAlign w:val="center"/>
          </w:tcPr>
          <w:p w14:paraId="77AF0274"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4DB89729"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72DAC3E2"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277" w:type="dxa"/>
            <w:tcBorders>
              <w:left w:val="single" w:sz="4" w:space="0" w:color="000000"/>
              <w:bottom w:val="single" w:sz="4" w:space="0" w:color="000000"/>
              <w:right w:val="single" w:sz="4" w:space="0" w:color="auto"/>
            </w:tcBorders>
            <w:tcMar>
              <w:top w:w="0" w:type="dxa"/>
              <w:left w:w="108" w:type="dxa"/>
              <w:bottom w:w="0" w:type="dxa"/>
              <w:right w:w="108" w:type="dxa"/>
            </w:tcMar>
          </w:tcPr>
          <w:p w14:paraId="4D99A7D1" w14:textId="717F6B4A" w:rsid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3</w:t>
            </w:r>
          </w:p>
        </w:tc>
        <w:tc>
          <w:tcPr>
            <w:tcW w:w="9504" w:type="dxa"/>
            <w:gridSpan w:val="3"/>
            <w:tcBorders>
              <w:left w:val="single" w:sz="4" w:space="0" w:color="auto"/>
              <w:bottom w:val="single" w:sz="4" w:space="0" w:color="000000"/>
            </w:tcBorders>
          </w:tcPr>
          <w:p w14:paraId="1AC7DA5D" w14:textId="708F3A23" w:rsidR="00CF4961" w:rsidRPr="00CF4961" w:rsidRDefault="00CF4961" w:rsidP="00CF4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Проектирование реляционной БД. Нормализация таблиц.</w:t>
            </w:r>
          </w:p>
        </w:tc>
        <w:tc>
          <w:tcPr>
            <w:tcW w:w="1701" w:type="dxa"/>
            <w:vMerge/>
            <w:tcBorders>
              <w:left w:val="single" w:sz="4" w:space="0" w:color="000000"/>
            </w:tcBorders>
            <w:tcMar>
              <w:top w:w="0" w:type="dxa"/>
              <w:left w:w="108" w:type="dxa"/>
              <w:bottom w:w="0" w:type="dxa"/>
              <w:right w:w="108" w:type="dxa"/>
            </w:tcMar>
          </w:tcPr>
          <w:p w14:paraId="0010E8AC"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p>
        </w:tc>
        <w:tc>
          <w:tcPr>
            <w:tcW w:w="1560" w:type="dxa"/>
            <w:vMerge/>
            <w:tcBorders>
              <w:left w:val="single" w:sz="4" w:space="0" w:color="000000"/>
              <w:right w:val="single" w:sz="4" w:space="0" w:color="auto"/>
            </w:tcBorders>
            <w:shd w:val="clear" w:color="auto" w:fill="auto"/>
            <w:vAlign w:val="center"/>
          </w:tcPr>
          <w:p w14:paraId="23BABB85"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2812A8C7"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0C8C7A2D"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277" w:type="dxa"/>
            <w:tcBorders>
              <w:left w:val="single" w:sz="4" w:space="0" w:color="000000"/>
              <w:bottom w:val="single" w:sz="4" w:space="0" w:color="000000"/>
              <w:right w:val="single" w:sz="4" w:space="0" w:color="auto"/>
            </w:tcBorders>
            <w:tcMar>
              <w:top w:w="0" w:type="dxa"/>
              <w:left w:w="108" w:type="dxa"/>
              <w:bottom w:w="0" w:type="dxa"/>
              <w:right w:w="108" w:type="dxa"/>
            </w:tcMar>
          </w:tcPr>
          <w:p w14:paraId="0437B9A3" w14:textId="4043EF1E" w:rsid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4</w:t>
            </w:r>
          </w:p>
        </w:tc>
        <w:tc>
          <w:tcPr>
            <w:tcW w:w="9504" w:type="dxa"/>
            <w:gridSpan w:val="3"/>
            <w:tcBorders>
              <w:left w:val="single" w:sz="4" w:space="0" w:color="auto"/>
              <w:bottom w:val="single" w:sz="4" w:space="0" w:color="000000"/>
            </w:tcBorders>
          </w:tcPr>
          <w:p w14:paraId="68D958E9" w14:textId="442A307A" w:rsidR="00CF4961" w:rsidRPr="00CF4961" w:rsidRDefault="00CF4961" w:rsidP="00CF4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Задание ключей. Создание основных объектов БД</w:t>
            </w:r>
          </w:p>
        </w:tc>
        <w:tc>
          <w:tcPr>
            <w:tcW w:w="1701" w:type="dxa"/>
            <w:vMerge/>
            <w:tcBorders>
              <w:left w:val="single" w:sz="4" w:space="0" w:color="000000"/>
              <w:bottom w:val="single" w:sz="4" w:space="0" w:color="000000"/>
            </w:tcBorders>
            <w:tcMar>
              <w:top w:w="0" w:type="dxa"/>
              <w:left w:w="108" w:type="dxa"/>
              <w:bottom w:w="0" w:type="dxa"/>
              <w:right w:w="108" w:type="dxa"/>
            </w:tcMar>
          </w:tcPr>
          <w:p w14:paraId="7534D369"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p>
        </w:tc>
        <w:tc>
          <w:tcPr>
            <w:tcW w:w="1560" w:type="dxa"/>
            <w:vMerge/>
            <w:tcBorders>
              <w:left w:val="single" w:sz="4" w:space="0" w:color="000000"/>
              <w:right w:val="single" w:sz="4" w:space="0" w:color="auto"/>
            </w:tcBorders>
            <w:shd w:val="clear" w:color="auto" w:fill="auto"/>
            <w:vAlign w:val="center"/>
          </w:tcPr>
          <w:p w14:paraId="069F4B26"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1B8A182B" w14:textId="77777777" w:rsidTr="00086CA3">
        <w:trPr>
          <w:trHeight w:val="20"/>
        </w:trPr>
        <w:tc>
          <w:tcPr>
            <w:tcW w:w="2270" w:type="dxa"/>
            <w:tcBorders>
              <w:top w:val="single" w:sz="4" w:space="0" w:color="000000"/>
              <w:left w:val="single" w:sz="4" w:space="0" w:color="000000"/>
              <w:bottom w:val="single" w:sz="4" w:space="0" w:color="000000"/>
            </w:tcBorders>
            <w:tcMar>
              <w:top w:w="0" w:type="dxa"/>
              <w:left w:w="108" w:type="dxa"/>
              <w:bottom w:w="0" w:type="dxa"/>
              <w:right w:w="108" w:type="dxa"/>
            </w:tcMar>
          </w:tcPr>
          <w:p w14:paraId="777C1A13"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Раздел 2.</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6F015225"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Теоретические основы реляционных баз данных</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20B95067" w14:textId="6C995C55" w:rsidR="00CF4961" w:rsidRPr="00CF4961" w:rsidRDefault="008704A4" w:rsidP="0063377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48</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537087F3"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jc w:val="center"/>
              <w:rPr>
                <w:rFonts w:ascii="Times New Roman" w:eastAsia="Times New Roman" w:hAnsi="Times New Roman" w:cs="Times New Roman"/>
                <w:i/>
                <w:color w:val="000000"/>
                <w:sz w:val="18"/>
                <w:szCs w:val="18"/>
              </w:rPr>
            </w:pPr>
          </w:p>
        </w:tc>
      </w:tr>
      <w:tr w:rsidR="00CF4961" w:rsidRPr="00CF4961" w14:paraId="3FDCC023" w14:textId="77777777" w:rsidTr="00086CA3">
        <w:trPr>
          <w:trHeight w:val="20"/>
        </w:trPr>
        <w:tc>
          <w:tcPr>
            <w:tcW w:w="2270" w:type="dxa"/>
            <w:vMerge w:val="restart"/>
            <w:tcBorders>
              <w:top w:val="single" w:sz="4" w:space="0" w:color="000000"/>
              <w:left w:val="single" w:sz="4" w:space="0" w:color="000000"/>
            </w:tcBorders>
            <w:tcMar>
              <w:top w:w="0" w:type="dxa"/>
              <w:left w:w="108" w:type="dxa"/>
              <w:bottom w:w="0" w:type="dxa"/>
              <w:right w:w="108" w:type="dxa"/>
            </w:tcMar>
          </w:tcPr>
          <w:p w14:paraId="1BCDDDD9" w14:textId="77777777" w:rsidR="00CF4961" w:rsidRPr="00CF4961" w:rsidRDefault="00CF4961"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Тема 2.1 Взаимосвязи в моделях и реляционный подход к построению моделей</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43C49876"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Содержание учебного материала</w:t>
            </w:r>
          </w:p>
        </w:tc>
        <w:tc>
          <w:tcPr>
            <w:tcW w:w="1701" w:type="dxa"/>
            <w:vMerge w:val="restart"/>
            <w:tcBorders>
              <w:top w:val="single" w:sz="4" w:space="0" w:color="000000"/>
              <w:left w:val="single" w:sz="4" w:space="0" w:color="000000"/>
            </w:tcBorders>
            <w:tcMar>
              <w:top w:w="0" w:type="dxa"/>
              <w:left w:w="108" w:type="dxa"/>
              <w:bottom w:w="0" w:type="dxa"/>
              <w:right w:w="108" w:type="dxa"/>
            </w:tcMar>
            <w:vAlign w:val="center"/>
          </w:tcPr>
          <w:p w14:paraId="6819BD68" w14:textId="081DCB20" w:rsidR="00CF4961" w:rsidRPr="00CF4961" w:rsidRDefault="00633777" w:rsidP="00CF4961">
            <w:pPr>
              <w:spacing w:after="0" w:line="240" w:lineRule="auto"/>
              <w:jc w:val="center"/>
              <w:rPr>
                <w:rFonts w:ascii="Times New Roman" w:hAnsi="Times New Roman" w:cs="Times New Roman"/>
                <w:i/>
                <w:sz w:val="18"/>
                <w:szCs w:val="18"/>
              </w:rPr>
            </w:pPr>
            <w:r>
              <w:rPr>
                <w:rFonts w:ascii="Times New Roman" w:hAnsi="Times New Roman" w:cs="Times New Roman"/>
                <w:i/>
                <w:sz w:val="18"/>
                <w:szCs w:val="18"/>
              </w:rPr>
              <w:t>6</w:t>
            </w:r>
          </w:p>
        </w:tc>
        <w:tc>
          <w:tcPr>
            <w:tcW w:w="1560" w:type="dxa"/>
            <w:vMerge w:val="restart"/>
            <w:tcBorders>
              <w:top w:val="single" w:sz="4" w:space="0" w:color="000000"/>
              <w:left w:val="single" w:sz="4" w:space="0" w:color="000000"/>
              <w:right w:val="single" w:sz="4" w:space="0" w:color="auto"/>
            </w:tcBorders>
            <w:shd w:val="clear" w:color="auto" w:fill="auto"/>
          </w:tcPr>
          <w:p w14:paraId="714348CC" w14:textId="6B901708" w:rsidR="00CF4961" w:rsidRPr="00CF4961" w:rsidRDefault="00CF4961" w:rsidP="00CF4961">
            <w:pPr>
              <w:rPr>
                <w:rFonts w:ascii="Times New Roman" w:eastAsia="Times New Roman" w:hAnsi="Times New Roman" w:cs="Times New Roman"/>
                <w:sz w:val="18"/>
                <w:szCs w:val="18"/>
              </w:rPr>
            </w:pPr>
            <w:r w:rsidRPr="00B33D73">
              <w:rPr>
                <w:rFonts w:ascii="Times New Roman" w:eastAsia="Times New Roman" w:hAnsi="Times New Roman" w:cs="Times New Roman"/>
                <w:sz w:val="18"/>
                <w:szCs w:val="18"/>
              </w:rPr>
              <w:t>ОК 1, ОК 2, ОК 4, ОК 5, ОК 9, ОК 10, ПК 5.1, ПК 5.4</w:t>
            </w:r>
          </w:p>
        </w:tc>
      </w:tr>
      <w:tr w:rsidR="00CF4961" w:rsidRPr="00CF4961" w14:paraId="70D8D931"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12C3D7CF"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7E3AD28C"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31AC4776"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Логическая и физическая независимость данных</w:t>
            </w:r>
            <w:r w:rsidRPr="00CF4961">
              <w:rPr>
                <w:rFonts w:ascii="Times New Roman" w:eastAsia="Times New Roman" w:hAnsi="Times New Roman" w:cs="Times New Roman"/>
                <w:b/>
                <w:color w:val="000000"/>
                <w:sz w:val="18"/>
                <w:szCs w:val="18"/>
              </w:rPr>
              <w:t xml:space="preserve"> </w:t>
            </w:r>
          </w:p>
        </w:tc>
        <w:tc>
          <w:tcPr>
            <w:tcW w:w="1701" w:type="dxa"/>
            <w:vMerge/>
            <w:tcBorders>
              <w:top w:val="single" w:sz="4" w:space="0" w:color="000000"/>
              <w:left w:val="single" w:sz="4" w:space="0" w:color="000000"/>
            </w:tcBorders>
            <w:tcMar>
              <w:top w:w="0" w:type="dxa"/>
              <w:left w:w="108" w:type="dxa"/>
              <w:bottom w:w="0" w:type="dxa"/>
              <w:right w:w="108" w:type="dxa"/>
            </w:tcMar>
          </w:tcPr>
          <w:p w14:paraId="393E446C"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687F854A"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6A1408B5"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4A110EBB"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0B6F055C"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2</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3D2D63B4"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Типы моделей данных. Реляционная модель БД.</w:t>
            </w:r>
          </w:p>
        </w:tc>
        <w:tc>
          <w:tcPr>
            <w:tcW w:w="1701" w:type="dxa"/>
            <w:vMerge/>
            <w:tcBorders>
              <w:top w:val="single" w:sz="4" w:space="0" w:color="000000"/>
              <w:left w:val="single" w:sz="4" w:space="0" w:color="000000"/>
            </w:tcBorders>
            <w:tcMar>
              <w:top w:w="0" w:type="dxa"/>
              <w:left w:w="108" w:type="dxa"/>
              <w:bottom w:w="0" w:type="dxa"/>
              <w:right w:w="108" w:type="dxa"/>
            </w:tcMar>
          </w:tcPr>
          <w:p w14:paraId="1156BC99"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293C9C19"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70270B27"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1D9EF0A8"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75831BE5"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3</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41D2093E"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Реляционная алгебра.  Реляционное исчисление.</w:t>
            </w:r>
          </w:p>
        </w:tc>
        <w:tc>
          <w:tcPr>
            <w:tcW w:w="1701" w:type="dxa"/>
            <w:vMerge/>
            <w:tcBorders>
              <w:top w:val="single" w:sz="4" w:space="0" w:color="000000"/>
              <w:left w:val="single" w:sz="4" w:space="0" w:color="000000"/>
            </w:tcBorders>
            <w:tcMar>
              <w:top w:w="0" w:type="dxa"/>
              <w:left w:w="108" w:type="dxa"/>
              <w:bottom w:w="0" w:type="dxa"/>
              <w:right w:w="108" w:type="dxa"/>
            </w:tcMar>
          </w:tcPr>
          <w:p w14:paraId="31B95C7A"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1945CAB4"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581C0809"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24E3D832"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53E9C7E9"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i/>
                <w:color w:val="000000"/>
                <w:sz w:val="18"/>
                <w:szCs w:val="18"/>
              </w:rPr>
              <w:t>Практические работы:</w:t>
            </w:r>
          </w:p>
        </w:tc>
        <w:tc>
          <w:tcPr>
            <w:tcW w:w="1701" w:type="dxa"/>
            <w:vMerge w:val="restart"/>
            <w:tcBorders>
              <w:top w:val="single" w:sz="4" w:space="0" w:color="000000"/>
              <w:left w:val="single" w:sz="4" w:space="0" w:color="000000"/>
            </w:tcBorders>
            <w:tcMar>
              <w:top w:w="0" w:type="dxa"/>
              <w:left w:w="108" w:type="dxa"/>
              <w:bottom w:w="0" w:type="dxa"/>
              <w:right w:w="108" w:type="dxa"/>
            </w:tcMar>
            <w:vAlign w:val="center"/>
          </w:tcPr>
          <w:p w14:paraId="4AA71601" w14:textId="2F299AC7" w:rsidR="00CF4961"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16</w:t>
            </w:r>
          </w:p>
        </w:tc>
        <w:tc>
          <w:tcPr>
            <w:tcW w:w="1560" w:type="dxa"/>
            <w:vMerge/>
            <w:tcBorders>
              <w:top w:val="single" w:sz="4" w:space="0" w:color="000000"/>
              <w:left w:val="single" w:sz="4" w:space="0" w:color="000000"/>
              <w:right w:val="single" w:sz="4" w:space="0" w:color="auto"/>
            </w:tcBorders>
            <w:shd w:val="clear" w:color="auto" w:fill="auto"/>
          </w:tcPr>
          <w:p w14:paraId="3CE03DB9"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735267A8"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466D17AA"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6231AFCB"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2731F330"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Создание БД. Создание таблиц и форм. Проведение сортировки и фильтрации данных. Поиск данных по одному и нескольким полям.</w:t>
            </w:r>
          </w:p>
        </w:tc>
        <w:tc>
          <w:tcPr>
            <w:tcW w:w="1701" w:type="dxa"/>
            <w:vMerge/>
            <w:tcBorders>
              <w:top w:val="single" w:sz="4" w:space="0" w:color="000000"/>
              <w:left w:val="single" w:sz="4" w:space="0" w:color="000000"/>
            </w:tcBorders>
            <w:tcMar>
              <w:top w:w="0" w:type="dxa"/>
              <w:left w:w="108" w:type="dxa"/>
              <w:bottom w:w="0" w:type="dxa"/>
              <w:right w:w="108" w:type="dxa"/>
            </w:tcMar>
          </w:tcPr>
          <w:p w14:paraId="424B3641"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29D0DE83"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8704A4" w:rsidRPr="00CF4961" w14:paraId="06A53632"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3B5F85BA"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top w:val="single" w:sz="4" w:space="0" w:color="000000"/>
              <w:left w:val="single" w:sz="4" w:space="0" w:color="000000"/>
            </w:tcBorders>
            <w:tcMar>
              <w:top w:w="0" w:type="dxa"/>
              <w:left w:w="108" w:type="dxa"/>
              <w:bottom w:w="0" w:type="dxa"/>
              <w:right w:w="108" w:type="dxa"/>
            </w:tcMar>
          </w:tcPr>
          <w:p w14:paraId="5A9A0769"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2</w:t>
            </w:r>
          </w:p>
        </w:tc>
        <w:tc>
          <w:tcPr>
            <w:tcW w:w="9477" w:type="dxa"/>
            <w:tcBorders>
              <w:top w:val="single" w:sz="4" w:space="0" w:color="000000"/>
              <w:left w:val="single" w:sz="4" w:space="0" w:color="000000"/>
            </w:tcBorders>
            <w:tcMar>
              <w:top w:w="0" w:type="dxa"/>
              <w:left w:w="108" w:type="dxa"/>
              <w:bottom w:w="0" w:type="dxa"/>
              <w:right w:w="108" w:type="dxa"/>
            </w:tcMar>
          </w:tcPr>
          <w:p w14:paraId="621B34FD" w14:textId="041683C8"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Задание ключей. Редактирование и модификация таблиц. Установление и удаление связей между таблицами</w:t>
            </w:r>
            <w:r>
              <w:rPr>
                <w:rFonts w:ascii="Times New Roman" w:eastAsia="Times New Roman" w:hAnsi="Times New Roman" w:cs="Times New Roman"/>
                <w:color w:val="000000"/>
                <w:sz w:val="18"/>
                <w:szCs w:val="18"/>
              </w:rPr>
              <w:t xml:space="preserve">. </w:t>
            </w:r>
            <w:r w:rsidRPr="00CF4961">
              <w:rPr>
                <w:rFonts w:ascii="Times New Roman" w:eastAsia="Times New Roman" w:hAnsi="Times New Roman" w:cs="Times New Roman"/>
                <w:color w:val="000000"/>
                <w:sz w:val="18"/>
                <w:szCs w:val="18"/>
              </w:rPr>
              <w:t>Редактирование, добавление и удаление записей в таблице. Применение логических условий к записям.</w:t>
            </w:r>
          </w:p>
        </w:tc>
        <w:tc>
          <w:tcPr>
            <w:tcW w:w="1701" w:type="dxa"/>
            <w:vMerge/>
            <w:tcBorders>
              <w:top w:val="single" w:sz="4" w:space="0" w:color="000000"/>
              <w:left w:val="single" w:sz="4" w:space="0" w:color="000000"/>
            </w:tcBorders>
            <w:tcMar>
              <w:top w:w="0" w:type="dxa"/>
              <w:left w:w="108" w:type="dxa"/>
              <w:bottom w:w="0" w:type="dxa"/>
              <w:right w:w="108" w:type="dxa"/>
            </w:tcMar>
          </w:tcPr>
          <w:p w14:paraId="48CCB2B0"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62C566A9"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10A14CAF"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76FFB8E5"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4B650ECB" w14:textId="427BBF68" w:rsidR="00CF4961"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7EF56745"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Решение задач по реляционной алгебре</w:t>
            </w:r>
          </w:p>
        </w:tc>
        <w:tc>
          <w:tcPr>
            <w:tcW w:w="1701" w:type="dxa"/>
            <w:vMerge/>
            <w:tcBorders>
              <w:top w:val="single" w:sz="4" w:space="0" w:color="000000"/>
              <w:left w:val="single" w:sz="4" w:space="0" w:color="000000"/>
            </w:tcBorders>
            <w:tcMar>
              <w:top w:w="0" w:type="dxa"/>
              <w:left w:w="108" w:type="dxa"/>
              <w:bottom w:w="0" w:type="dxa"/>
              <w:right w:w="108" w:type="dxa"/>
            </w:tcMar>
          </w:tcPr>
          <w:p w14:paraId="2787C6FE"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07ADD4E8"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53B2E22C"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1707A0BB"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1AADE088" w14:textId="7E233363" w:rsidR="00CF4961"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1B8B7688"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Создание формы. Управление внешним видом формы.</w:t>
            </w:r>
          </w:p>
        </w:tc>
        <w:tc>
          <w:tcPr>
            <w:tcW w:w="1701" w:type="dxa"/>
            <w:vMerge/>
            <w:tcBorders>
              <w:top w:val="single" w:sz="4" w:space="0" w:color="000000"/>
              <w:left w:val="single" w:sz="4" w:space="0" w:color="000000"/>
            </w:tcBorders>
            <w:tcMar>
              <w:top w:w="0" w:type="dxa"/>
              <w:left w:w="108" w:type="dxa"/>
              <w:bottom w:w="0" w:type="dxa"/>
              <w:right w:w="108" w:type="dxa"/>
            </w:tcMar>
          </w:tcPr>
          <w:p w14:paraId="504F10ED"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0A0BF87B"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62EAD230" w14:textId="77777777" w:rsidTr="00086CA3">
        <w:trPr>
          <w:trHeight w:val="20"/>
        </w:trPr>
        <w:tc>
          <w:tcPr>
            <w:tcW w:w="2270" w:type="dxa"/>
            <w:vMerge w:val="restart"/>
            <w:tcBorders>
              <w:top w:val="single" w:sz="4" w:space="0" w:color="000000"/>
              <w:left w:val="single" w:sz="4" w:space="0" w:color="000000"/>
            </w:tcBorders>
            <w:tcMar>
              <w:top w:w="0" w:type="dxa"/>
              <w:left w:w="108" w:type="dxa"/>
              <w:bottom w:w="0" w:type="dxa"/>
              <w:right w:w="108" w:type="dxa"/>
            </w:tcMar>
          </w:tcPr>
          <w:p w14:paraId="109B95B8" w14:textId="77777777" w:rsidR="00CF4961" w:rsidRPr="00CF4961" w:rsidRDefault="00CF4961"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Тема 2.2 Этапы проектирования баз данных</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3BCB5E41"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Содержание учебного материала</w:t>
            </w:r>
          </w:p>
        </w:tc>
        <w:tc>
          <w:tcPr>
            <w:tcW w:w="1701" w:type="dxa"/>
            <w:vMerge w:val="restart"/>
            <w:tcBorders>
              <w:top w:val="single" w:sz="4" w:space="0" w:color="000000"/>
              <w:left w:val="single" w:sz="4" w:space="0" w:color="000000"/>
            </w:tcBorders>
            <w:tcMar>
              <w:top w:w="0" w:type="dxa"/>
              <w:left w:w="108" w:type="dxa"/>
              <w:bottom w:w="0" w:type="dxa"/>
              <w:right w:w="108" w:type="dxa"/>
            </w:tcMar>
            <w:vAlign w:val="center"/>
          </w:tcPr>
          <w:p w14:paraId="03EBB61D" w14:textId="0041948C" w:rsidR="00CF4961"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6</w:t>
            </w:r>
          </w:p>
        </w:tc>
        <w:tc>
          <w:tcPr>
            <w:tcW w:w="1560" w:type="dxa"/>
            <w:vMerge w:val="restart"/>
            <w:tcBorders>
              <w:top w:val="single" w:sz="4" w:space="0" w:color="000000"/>
              <w:left w:val="single" w:sz="4" w:space="0" w:color="000000"/>
              <w:right w:val="single" w:sz="4" w:space="0" w:color="auto"/>
            </w:tcBorders>
            <w:shd w:val="clear" w:color="auto" w:fill="auto"/>
          </w:tcPr>
          <w:p w14:paraId="5B6267AA" w14:textId="089DDD49" w:rsidR="00CF4961" w:rsidRPr="00CF4961" w:rsidRDefault="00CF4961" w:rsidP="00CF4961">
            <w:pPr>
              <w:rPr>
                <w:rFonts w:ascii="Times New Roman" w:eastAsia="Times New Roman" w:hAnsi="Times New Roman" w:cs="Times New Roman"/>
                <w:sz w:val="18"/>
                <w:szCs w:val="18"/>
              </w:rPr>
            </w:pPr>
            <w:r w:rsidRPr="00B33D73">
              <w:rPr>
                <w:rFonts w:ascii="Times New Roman" w:eastAsia="Times New Roman" w:hAnsi="Times New Roman" w:cs="Times New Roman"/>
                <w:sz w:val="18"/>
                <w:szCs w:val="18"/>
              </w:rPr>
              <w:t>ОК 1, ОК 2, ОК 4, ОК 5, ОК 9, ОК 10, ПК 5.1, ПК 5.4</w:t>
            </w:r>
          </w:p>
        </w:tc>
      </w:tr>
      <w:tr w:rsidR="00CF4961" w:rsidRPr="00CF4961" w14:paraId="691B3402"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658E6FCD"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2463E8AF"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27E259EB"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Основные этапы проектирования баз данных.*</w:t>
            </w:r>
          </w:p>
        </w:tc>
        <w:tc>
          <w:tcPr>
            <w:tcW w:w="1701" w:type="dxa"/>
            <w:vMerge/>
            <w:tcBorders>
              <w:top w:val="single" w:sz="4" w:space="0" w:color="000000"/>
              <w:left w:val="single" w:sz="4" w:space="0" w:color="000000"/>
            </w:tcBorders>
            <w:tcMar>
              <w:top w:w="0" w:type="dxa"/>
              <w:left w:w="108" w:type="dxa"/>
              <w:bottom w:w="0" w:type="dxa"/>
              <w:right w:w="108" w:type="dxa"/>
            </w:tcMar>
          </w:tcPr>
          <w:p w14:paraId="31A045C4"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036B909F"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58E46439"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53A71282"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4B7DE0A4"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2</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371FBE22"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Концептуальное проектирование БД.</w:t>
            </w:r>
          </w:p>
        </w:tc>
        <w:tc>
          <w:tcPr>
            <w:tcW w:w="1701" w:type="dxa"/>
            <w:vMerge/>
            <w:tcBorders>
              <w:top w:val="single" w:sz="4" w:space="0" w:color="000000"/>
              <w:left w:val="single" w:sz="4" w:space="0" w:color="000000"/>
            </w:tcBorders>
            <w:tcMar>
              <w:top w:w="0" w:type="dxa"/>
              <w:left w:w="108" w:type="dxa"/>
              <w:bottom w:w="0" w:type="dxa"/>
              <w:right w:w="108" w:type="dxa"/>
            </w:tcMar>
          </w:tcPr>
          <w:p w14:paraId="57CDEDED"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74A8ED53"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706857F8"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4CE5C80E"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2638A9C3"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3</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66D56E29"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Нормализация БД.</w:t>
            </w:r>
          </w:p>
        </w:tc>
        <w:tc>
          <w:tcPr>
            <w:tcW w:w="1701" w:type="dxa"/>
            <w:vMerge/>
            <w:tcBorders>
              <w:top w:val="single" w:sz="4" w:space="0" w:color="000000"/>
              <w:left w:val="single" w:sz="4" w:space="0" w:color="000000"/>
            </w:tcBorders>
            <w:tcMar>
              <w:top w:w="0" w:type="dxa"/>
              <w:left w:w="108" w:type="dxa"/>
              <w:bottom w:w="0" w:type="dxa"/>
              <w:right w:w="108" w:type="dxa"/>
            </w:tcMar>
          </w:tcPr>
          <w:p w14:paraId="24F0104F"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4766B83F"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633777" w:rsidRPr="00CF4961" w14:paraId="4EADA875"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6E03C49F"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219AE799"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rPr>
            </w:pPr>
            <w:r w:rsidRPr="00CF4961">
              <w:rPr>
                <w:rFonts w:ascii="Times New Roman" w:eastAsia="Times New Roman" w:hAnsi="Times New Roman" w:cs="Times New Roman"/>
                <w:i/>
                <w:color w:val="000000"/>
                <w:sz w:val="18"/>
                <w:szCs w:val="18"/>
              </w:rPr>
              <w:t>Практические работы:</w:t>
            </w:r>
          </w:p>
        </w:tc>
        <w:tc>
          <w:tcPr>
            <w:tcW w:w="1701" w:type="dxa"/>
            <w:vMerge w:val="restart"/>
            <w:tcBorders>
              <w:top w:val="single" w:sz="4" w:space="0" w:color="000000"/>
              <w:left w:val="single" w:sz="4" w:space="0" w:color="000000"/>
            </w:tcBorders>
            <w:tcMar>
              <w:top w:w="0" w:type="dxa"/>
              <w:left w:w="108" w:type="dxa"/>
              <w:bottom w:w="0" w:type="dxa"/>
              <w:right w:w="108" w:type="dxa"/>
            </w:tcMar>
            <w:vAlign w:val="center"/>
          </w:tcPr>
          <w:p w14:paraId="4EB39858" w14:textId="705A13D8" w:rsidR="00633777"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w:t>
            </w:r>
          </w:p>
        </w:tc>
        <w:tc>
          <w:tcPr>
            <w:tcW w:w="1560" w:type="dxa"/>
            <w:vMerge/>
            <w:tcBorders>
              <w:top w:val="single" w:sz="4" w:space="0" w:color="000000"/>
              <w:left w:val="single" w:sz="4" w:space="0" w:color="000000"/>
              <w:right w:val="single" w:sz="4" w:space="0" w:color="auto"/>
            </w:tcBorders>
            <w:shd w:val="clear" w:color="auto" w:fill="auto"/>
          </w:tcPr>
          <w:p w14:paraId="1E816DB9"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633777" w:rsidRPr="00CF4961" w14:paraId="63787AC4"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77247F8B"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4E3DFF0A"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3B6E131A"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Преобразование реляционной БД в сущности и связи.</w:t>
            </w:r>
          </w:p>
        </w:tc>
        <w:tc>
          <w:tcPr>
            <w:tcW w:w="1701" w:type="dxa"/>
            <w:vMerge/>
            <w:tcBorders>
              <w:left w:val="single" w:sz="4" w:space="0" w:color="000000"/>
            </w:tcBorders>
            <w:tcMar>
              <w:top w:w="0" w:type="dxa"/>
              <w:left w:w="108" w:type="dxa"/>
              <w:bottom w:w="0" w:type="dxa"/>
              <w:right w:w="108" w:type="dxa"/>
            </w:tcMar>
          </w:tcPr>
          <w:p w14:paraId="08DF9893"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14534F34"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633777" w:rsidRPr="00CF4961" w14:paraId="03A1EB9A"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200AAEB6"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left w:val="single" w:sz="4" w:space="0" w:color="000000"/>
              <w:bottom w:val="single" w:sz="4" w:space="0" w:color="000000"/>
            </w:tcBorders>
            <w:tcMar>
              <w:top w:w="0" w:type="dxa"/>
              <w:left w:w="108" w:type="dxa"/>
              <w:bottom w:w="0" w:type="dxa"/>
              <w:right w:w="108" w:type="dxa"/>
            </w:tcMar>
          </w:tcPr>
          <w:p w14:paraId="54DD391C"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2</w:t>
            </w:r>
          </w:p>
        </w:tc>
        <w:tc>
          <w:tcPr>
            <w:tcW w:w="9477" w:type="dxa"/>
            <w:tcBorders>
              <w:left w:val="single" w:sz="4" w:space="0" w:color="000000"/>
              <w:bottom w:val="single" w:sz="4" w:space="0" w:color="000000"/>
            </w:tcBorders>
            <w:tcMar>
              <w:top w:w="0" w:type="dxa"/>
              <w:left w:w="108" w:type="dxa"/>
              <w:bottom w:w="0" w:type="dxa"/>
              <w:right w:w="108" w:type="dxa"/>
            </w:tcMar>
          </w:tcPr>
          <w:p w14:paraId="45E4BB77" w14:textId="4B3F5C42"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Проектирование реляционной БД. Нормализация таблиц.</w:t>
            </w:r>
            <w:r w:rsidR="008704A4" w:rsidRPr="00CF4961">
              <w:rPr>
                <w:rFonts w:ascii="Times New Roman" w:eastAsia="Times New Roman" w:hAnsi="Times New Roman" w:cs="Times New Roman"/>
                <w:color w:val="000000"/>
                <w:sz w:val="18"/>
                <w:szCs w:val="18"/>
              </w:rPr>
              <w:t xml:space="preserve"> Приведение отношения к третьей нормальной форме</w:t>
            </w:r>
          </w:p>
        </w:tc>
        <w:tc>
          <w:tcPr>
            <w:tcW w:w="1701" w:type="dxa"/>
            <w:vMerge/>
            <w:tcBorders>
              <w:left w:val="single" w:sz="4" w:space="0" w:color="000000"/>
            </w:tcBorders>
            <w:tcMar>
              <w:top w:w="0" w:type="dxa"/>
              <w:left w:w="108" w:type="dxa"/>
              <w:bottom w:w="0" w:type="dxa"/>
              <w:right w:w="108" w:type="dxa"/>
            </w:tcMar>
          </w:tcPr>
          <w:p w14:paraId="72F8AB54"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2FD929BB"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633777" w:rsidRPr="00CF4961" w14:paraId="78F671A3" w14:textId="77777777" w:rsidTr="00086CA3">
        <w:trPr>
          <w:trHeight w:val="20"/>
        </w:trPr>
        <w:tc>
          <w:tcPr>
            <w:tcW w:w="2270" w:type="dxa"/>
            <w:vMerge w:val="restart"/>
            <w:tcBorders>
              <w:top w:val="single" w:sz="4" w:space="0" w:color="000000"/>
              <w:left w:val="single" w:sz="4" w:space="0" w:color="000000"/>
            </w:tcBorders>
            <w:tcMar>
              <w:top w:w="0" w:type="dxa"/>
              <w:left w:w="108" w:type="dxa"/>
              <w:bottom w:w="0" w:type="dxa"/>
              <w:right w:w="108" w:type="dxa"/>
            </w:tcMar>
          </w:tcPr>
          <w:p w14:paraId="48ED78E2" w14:textId="77777777" w:rsidR="00633777" w:rsidRPr="00CF4961" w:rsidRDefault="00633777"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b/>
                <w:color w:val="000000"/>
                <w:sz w:val="18"/>
                <w:szCs w:val="18"/>
              </w:rPr>
              <w:t>Тема 2.3. Проектирование структур баз данных</w:t>
            </w:r>
          </w:p>
        </w:tc>
        <w:tc>
          <w:tcPr>
            <w:tcW w:w="9781" w:type="dxa"/>
            <w:gridSpan w:val="4"/>
            <w:tcBorders>
              <w:top w:val="single" w:sz="4" w:space="0" w:color="000000"/>
              <w:left w:val="single" w:sz="4" w:space="0" w:color="000000"/>
            </w:tcBorders>
            <w:tcMar>
              <w:top w:w="0" w:type="dxa"/>
              <w:left w:w="108" w:type="dxa"/>
              <w:bottom w:w="0" w:type="dxa"/>
              <w:right w:w="108" w:type="dxa"/>
            </w:tcMar>
          </w:tcPr>
          <w:p w14:paraId="5943533C"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Содержание учебного материала</w:t>
            </w:r>
          </w:p>
        </w:tc>
        <w:tc>
          <w:tcPr>
            <w:tcW w:w="1701" w:type="dxa"/>
            <w:vMerge w:val="restart"/>
            <w:tcBorders>
              <w:top w:val="single" w:sz="4" w:space="0" w:color="000000"/>
              <w:left w:val="single" w:sz="4" w:space="0" w:color="000000"/>
            </w:tcBorders>
            <w:tcMar>
              <w:top w:w="0" w:type="dxa"/>
              <w:left w:w="108" w:type="dxa"/>
              <w:bottom w:w="0" w:type="dxa"/>
              <w:right w:w="108" w:type="dxa"/>
            </w:tcMar>
            <w:vAlign w:val="center"/>
          </w:tcPr>
          <w:p w14:paraId="06DD1C89"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sidRPr="00CF4961">
              <w:rPr>
                <w:rFonts w:ascii="Times New Roman" w:eastAsia="Times New Roman" w:hAnsi="Times New Roman" w:cs="Times New Roman"/>
                <w:i/>
                <w:color w:val="000000"/>
                <w:sz w:val="18"/>
                <w:szCs w:val="18"/>
              </w:rPr>
              <w:t>4</w:t>
            </w:r>
          </w:p>
        </w:tc>
        <w:tc>
          <w:tcPr>
            <w:tcW w:w="1560" w:type="dxa"/>
            <w:vMerge w:val="restart"/>
            <w:tcBorders>
              <w:top w:val="single" w:sz="4" w:space="0" w:color="000000"/>
              <w:left w:val="single" w:sz="4" w:space="0" w:color="000000"/>
              <w:right w:val="single" w:sz="4" w:space="0" w:color="auto"/>
            </w:tcBorders>
            <w:shd w:val="clear" w:color="auto" w:fill="auto"/>
          </w:tcPr>
          <w:p w14:paraId="6BB2DC3A" w14:textId="5D3C082A" w:rsidR="00633777" w:rsidRPr="00CF4961" w:rsidRDefault="00633777" w:rsidP="00CF4961">
            <w:pPr>
              <w:rPr>
                <w:rFonts w:ascii="Times New Roman" w:eastAsia="Times New Roman" w:hAnsi="Times New Roman" w:cs="Times New Roman"/>
                <w:sz w:val="18"/>
                <w:szCs w:val="18"/>
              </w:rPr>
            </w:pPr>
            <w:r w:rsidRPr="00B33D73">
              <w:rPr>
                <w:rFonts w:ascii="Times New Roman" w:eastAsia="Times New Roman" w:hAnsi="Times New Roman" w:cs="Times New Roman"/>
                <w:sz w:val="18"/>
                <w:szCs w:val="18"/>
              </w:rPr>
              <w:t>ОК 1, ОК 2, ОК 4, ОК 5, ОК 9, ОК 10, ПК 5.1, ПК 5.4</w:t>
            </w:r>
          </w:p>
        </w:tc>
      </w:tr>
      <w:tr w:rsidR="00CF4961" w:rsidRPr="00CF4961" w14:paraId="17C8E89A"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33C97091"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51F03155"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06A16EBC"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Средства проектирования структур БД*</w:t>
            </w:r>
          </w:p>
        </w:tc>
        <w:tc>
          <w:tcPr>
            <w:tcW w:w="1701" w:type="dxa"/>
            <w:vMerge/>
            <w:tcBorders>
              <w:top w:val="single" w:sz="4" w:space="0" w:color="000000"/>
              <w:left w:val="single" w:sz="4" w:space="0" w:color="000000"/>
            </w:tcBorders>
            <w:tcMar>
              <w:top w:w="0" w:type="dxa"/>
              <w:left w:w="108" w:type="dxa"/>
              <w:bottom w:w="0" w:type="dxa"/>
              <w:right w:w="108" w:type="dxa"/>
            </w:tcMar>
          </w:tcPr>
          <w:p w14:paraId="7A21E880"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42B5FC00"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056F006C"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11901438"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5F646BA1"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2</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2A81DDAD"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Организация интерфейса с пользователем</w:t>
            </w:r>
          </w:p>
        </w:tc>
        <w:tc>
          <w:tcPr>
            <w:tcW w:w="1701" w:type="dxa"/>
            <w:vMerge/>
            <w:tcBorders>
              <w:top w:val="single" w:sz="4" w:space="0" w:color="000000"/>
              <w:left w:val="single" w:sz="4" w:space="0" w:color="000000"/>
            </w:tcBorders>
            <w:tcMar>
              <w:top w:w="0" w:type="dxa"/>
              <w:left w:w="108" w:type="dxa"/>
              <w:bottom w:w="0" w:type="dxa"/>
              <w:right w:w="108" w:type="dxa"/>
            </w:tcMar>
          </w:tcPr>
          <w:p w14:paraId="5321F5B0"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6C064600"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5190E5EA"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0E6FEA48"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767B84B9"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rPr>
            </w:pPr>
            <w:r w:rsidRPr="00CF4961">
              <w:rPr>
                <w:rFonts w:ascii="Times New Roman" w:eastAsia="Times New Roman" w:hAnsi="Times New Roman" w:cs="Times New Roman"/>
                <w:i/>
                <w:color w:val="000000"/>
                <w:sz w:val="18"/>
                <w:szCs w:val="18"/>
              </w:rPr>
              <w:t>Практические работы:</w:t>
            </w:r>
          </w:p>
        </w:tc>
        <w:tc>
          <w:tcPr>
            <w:tcW w:w="1701" w:type="dxa"/>
            <w:vMerge w:val="restart"/>
            <w:tcBorders>
              <w:top w:val="single" w:sz="4" w:space="0" w:color="000000"/>
              <w:left w:val="single" w:sz="4" w:space="0" w:color="000000"/>
            </w:tcBorders>
            <w:tcMar>
              <w:top w:w="0" w:type="dxa"/>
              <w:left w:w="108" w:type="dxa"/>
              <w:bottom w:w="0" w:type="dxa"/>
              <w:right w:w="108" w:type="dxa"/>
            </w:tcMar>
            <w:vAlign w:val="center"/>
          </w:tcPr>
          <w:p w14:paraId="7B9FB2BA" w14:textId="0B721B25" w:rsidR="00CF4961"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w:t>
            </w:r>
          </w:p>
        </w:tc>
        <w:tc>
          <w:tcPr>
            <w:tcW w:w="1560" w:type="dxa"/>
            <w:vMerge/>
            <w:tcBorders>
              <w:top w:val="single" w:sz="4" w:space="0" w:color="000000"/>
              <w:left w:val="single" w:sz="4" w:space="0" w:color="000000"/>
              <w:right w:val="single" w:sz="4" w:space="0" w:color="auto"/>
            </w:tcBorders>
            <w:shd w:val="clear" w:color="auto" w:fill="auto"/>
          </w:tcPr>
          <w:p w14:paraId="4D1E575E"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CF4961" w:rsidRPr="00CF4961" w14:paraId="50CA43F3"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3ED12883"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790BEFA5"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59F586C6"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Создание  простых и сложных запросов в реляционной СУБД*</w:t>
            </w:r>
          </w:p>
        </w:tc>
        <w:tc>
          <w:tcPr>
            <w:tcW w:w="1701" w:type="dxa"/>
            <w:vMerge/>
            <w:tcBorders>
              <w:top w:val="single" w:sz="4" w:space="0" w:color="000000"/>
              <w:left w:val="single" w:sz="4" w:space="0" w:color="000000"/>
            </w:tcBorders>
            <w:tcMar>
              <w:top w:w="0" w:type="dxa"/>
              <w:left w:w="108" w:type="dxa"/>
              <w:bottom w:w="0" w:type="dxa"/>
              <w:right w:w="108" w:type="dxa"/>
            </w:tcMar>
          </w:tcPr>
          <w:p w14:paraId="3B404142"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43F317DE"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CF4961" w:rsidRPr="00CF4961" w14:paraId="08D93C64" w14:textId="77777777" w:rsidTr="00086CA3">
        <w:trPr>
          <w:trHeight w:val="20"/>
        </w:trPr>
        <w:tc>
          <w:tcPr>
            <w:tcW w:w="2270" w:type="dxa"/>
            <w:vMerge/>
            <w:tcBorders>
              <w:top w:val="single" w:sz="4" w:space="0" w:color="000000"/>
              <w:left w:val="single" w:sz="4" w:space="0" w:color="000000"/>
            </w:tcBorders>
            <w:tcMar>
              <w:top w:w="0" w:type="dxa"/>
              <w:left w:w="108" w:type="dxa"/>
              <w:bottom w:w="0" w:type="dxa"/>
              <w:right w:w="108" w:type="dxa"/>
            </w:tcMar>
          </w:tcPr>
          <w:p w14:paraId="7A9D998A"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0B18424A"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2</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3CB3CDCD" w14:textId="77777777" w:rsidR="00CF4961" w:rsidRPr="00CF4961" w:rsidRDefault="00CF4961"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Создание отчетов в реляционной СУБД</w:t>
            </w:r>
          </w:p>
        </w:tc>
        <w:tc>
          <w:tcPr>
            <w:tcW w:w="1701" w:type="dxa"/>
            <w:vMerge/>
            <w:tcBorders>
              <w:top w:val="single" w:sz="4" w:space="0" w:color="000000"/>
              <w:left w:val="single" w:sz="4" w:space="0" w:color="000000"/>
            </w:tcBorders>
            <w:tcMar>
              <w:top w:w="0" w:type="dxa"/>
              <w:left w:w="108" w:type="dxa"/>
              <w:bottom w:w="0" w:type="dxa"/>
              <w:right w:w="108" w:type="dxa"/>
            </w:tcMar>
          </w:tcPr>
          <w:p w14:paraId="58EAFECC"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Borders>
              <w:top w:val="single" w:sz="4" w:space="0" w:color="000000"/>
              <w:left w:val="single" w:sz="4" w:space="0" w:color="000000"/>
              <w:right w:val="single" w:sz="4" w:space="0" w:color="auto"/>
            </w:tcBorders>
            <w:shd w:val="clear" w:color="auto" w:fill="auto"/>
            <w:vAlign w:val="center"/>
          </w:tcPr>
          <w:p w14:paraId="3E7B6AF2" w14:textId="77777777" w:rsidR="00CF4961" w:rsidRPr="00CF4961" w:rsidRDefault="00CF4961"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633777" w:rsidRPr="00CF4961" w14:paraId="48C86963" w14:textId="77777777" w:rsidTr="00086CA3">
        <w:trPr>
          <w:trHeight w:val="20"/>
        </w:trPr>
        <w:tc>
          <w:tcPr>
            <w:tcW w:w="2270" w:type="dxa"/>
            <w:tcBorders>
              <w:top w:val="single" w:sz="4" w:space="0" w:color="000000"/>
              <w:left w:val="single" w:sz="4" w:space="0" w:color="000000"/>
            </w:tcBorders>
            <w:tcMar>
              <w:top w:w="0" w:type="dxa"/>
              <w:left w:w="108" w:type="dxa"/>
              <w:bottom w:w="0" w:type="dxa"/>
              <w:right w:w="108" w:type="dxa"/>
            </w:tcMar>
          </w:tcPr>
          <w:p w14:paraId="10EE88B2"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Раздел 3.</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9FEC944"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18"/>
                <w:szCs w:val="18"/>
              </w:rPr>
            </w:pPr>
            <w:r w:rsidRPr="00CF4961">
              <w:rPr>
                <w:rFonts w:ascii="Times New Roman" w:eastAsia="Times New Roman" w:hAnsi="Times New Roman" w:cs="Times New Roman"/>
                <w:b/>
                <w:color w:val="000000"/>
                <w:sz w:val="18"/>
                <w:szCs w:val="18"/>
              </w:rPr>
              <w:t>Язык структурированных запросов SQL</w:t>
            </w:r>
          </w:p>
        </w:tc>
        <w:tc>
          <w:tcPr>
            <w:tcW w:w="1701" w:type="dxa"/>
            <w:tcBorders>
              <w:top w:val="single" w:sz="4" w:space="0" w:color="000000"/>
              <w:left w:val="single" w:sz="4" w:space="0" w:color="000000"/>
            </w:tcBorders>
            <w:tcMar>
              <w:top w:w="0" w:type="dxa"/>
              <w:left w:w="108" w:type="dxa"/>
              <w:bottom w:w="0" w:type="dxa"/>
              <w:right w:w="108" w:type="dxa"/>
            </w:tcMar>
            <w:vAlign w:val="center"/>
          </w:tcPr>
          <w:p w14:paraId="2E7BFCD0" w14:textId="63EB497D" w:rsidR="00633777" w:rsidRPr="00CF4961" w:rsidRDefault="00BA7A60"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b/>
                <w:color w:val="000000"/>
                <w:sz w:val="18"/>
                <w:szCs w:val="18"/>
              </w:rPr>
              <w:t>26</w:t>
            </w:r>
          </w:p>
        </w:tc>
        <w:tc>
          <w:tcPr>
            <w:tcW w:w="1560" w:type="dxa"/>
            <w:vMerge w:val="restart"/>
            <w:tcBorders>
              <w:top w:val="single" w:sz="4" w:space="0" w:color="000000"/>
              <w:left w:val="single" w:sz="4" w:space="0" w:color="000000"/>
              <w:right w:val="single" w:sz="4" w:space="0" w:color="auto"/>
            </w:tcBorders>
            <w:shd w:val="clear" w:color="auto" w:fill="auto"/>
          </w:tcPr>
          <w:p w14:paraId="0BA7F759" w14:textId="497E67DF" w:rsidR="00633777" w:rsidRPr="00CF4961" w:rsidRDefault="00633777" w:rsidP="00CF4961">
            <w:pPr>
              <w:rPr>
                <w:rFonts w:ascii="Times New Roman" w:eastAsia="Times New Roman" w:hAnsi="Times New Roman" w:cs="Times New Roman"/>
                <w:sz w:val="18"/>
                <w:szCs w:val="18"/>
              </w:rPr>
            </w:pPr>
            <w:r w:rsidRPr="00B33D73">
              <w:rPr>
                <w:rFonts w:ascii="Times New Roman" w:eastAsia="Times New Roman" w:hAnsi="Times New Roman" w:cs="Times New Roman"/>
                <w:sz w:val="18"/>
                <w:szCs w:val="18"/>
              </w:rPr>
              <w:t xml:space="preserve">ОК 1, ОК 2, ОК 4, ОК 5, ОК 9, </w:t>
            </w:r>
            <w:r w:rsidRPr="00B33D73">
              <w:rPr>
                <w:rFonts w:ascii="Times New Roman" w:eastAsia="Times New Roman" w:hAnsi="Times New Roman" w:cs="Times New Roman"/>
                <w:sz w:val="18"/>
                <w:szCs w:val="18"/>
              </w:rPr>
              <w:lastRenderedPageBreak/>
              <w:t>ОК 10, ПК 5.1, ПК 5.4</w:t>
            </w:r>
          </w:p>
        </w:tc>
      </w:tr>
      <w:tr w:rsidR="008704A4" w:rsidRPr="00CF4961" w14:paraId="476D2F60" w14:textId="77777777" w:rsidTr="00086CA3">
        <w:trPr>
          <w:trHeight w:val="20"/>
        </w:trPr>
        <w:tc>
          <w:tcPr>
            <w:tcW w:w="2270" w:type="dxa"/>
            <w:vMerge w:val="restart"/>
            <w:tcBorders>
              <w:top w:val="single" w:sz="4" w:space="0" w:color="000000"/>
              <w:left w:val="single" w:sz="4" w:space="0" w:color="000000"/>
            </w:tcBorders>
            <w:tcMar>
              <w:top w:w="0" w:type="dxa"/>
              <w:left w:w="108" w:type="dxa"/>
              <w:bottom w:w="0" w:type="dxa"/>
              <w:right w:w="108" w:type="dxa"/>
            </w:tcMar>
          </w:tcPr>
          <w:p w14:paraId="4B7FC4B2" w14:textId="3F00BA33" w:rsidR="008704A4" w:rsidRPr="00CF4961" w:rsidRDefault="00BA7A60"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18"/>
                <w:szCs w:val="18"/>
              </w:rPr>
            </w:pPr>
            <w:r w:rsidRPr="00CF4961">
              <w:rPr>
                <w:rFonts w:ascii="Times New Roman" w:eastAsia="Times New Roman" w:hAnsi="Times New Roman" w:cs="Times New Roman"/>
                <w:b/>
                <w:color w:val="000000"/>
                <w:sz w:val="18"/>
                <w:szCs w:val="18"/>
              </w:rPr>
              <w:t>Тема 3.1 Организация запросов  SQL.</w:t>
            </w: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7FA9B04F"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Содержание учебного материала</w:t>
            </w:r>
          </w:p>
        </w:tc>
        <w:tc>
          <w:tcPr>
            <w:tcW w:w="1701" w:type="dxa"/>
            <w:vMerge w:val="restart"/>
            <w:tcBorders>
              <w:top w:val="single" w:sz="4" w:space="0" w:color="000000"/>
              <w:left w:val="single" w:sz="4" w:space="0" w:color="000000"/>
            </w:tcBorders>
            <w:tcMar>
              <w:top w:w="0" w:type="dxa"/>
              <w:left w:w="108" w:type="dxa"/>
              <w:bottom w:w="0" w:type="dxa"/>
              <w:right w:w="108" w:type="dxa"/>
            </w:tcMar>
            <w:vAlign w:val="center"/>
          </w:tcPr>
          <w:p w14:paraId="2BDDCA20" w14:textId="7C4747DF"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w:t>
            </w:r>
          </w:p>
        </w:tc>
        <w:tc>
          <w:tcPr>
            <w:tcW w:w="1560" w:type="dxa"/>
            <w:vMerge/>
            <w:tcBorders>
              <w:left w:val="single" w:sz="4" w:space="0" w:color="000000"/>
              <w:right w:val="single" w:sz="4" w:space="0" w:color="auto"/>
            </w:tcBorders>
            <w:shd w:val="clear" w:color="auto" w:fill="auto"/>
          </w:tcPr>
          <w:p w14:paraId="7200CC48"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8704A4" w:rsidRPr="00CF4961" w14:paraId="02414EC8"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42BF5C3A"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4241FB8E"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785C524C"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18"/>
                <w:szCs w:val="18"/>
              </w:rPr>
            </w:pPr>
            <w:r w:rsidRPr="00CF4961">
              <w:rPr>
                <w:rFonts w:ascii="Times New Roman" w:eastAsia="Times New Roman" w:hAnsi="Times New Roman" w:cs="Times New Roman"/>
                <w:color w:val="000000"/>
                <w:sz w:val="18"/>
                <w:szCs w:val="18"/>
              </w:rPr>
              <w:t>Основные понятия языка SQL. Синтаксис операторов, типы данных.</w:t>
            </w:r>
          </w:p>
        </w:tc>
        <w:tc>
          <w:tcPr>
            <w:tcW w:w="1701" w:type="dxa"/>
            <w:vMerge/>
            <w:tcBorders>
              <w:left w:val="single" w:sz="4" w:space="0" w:color="000000"/>
            </w:tcBorders>
            <w:tcMar>
              <w:top w:w="0" w:type="dxa"/>
              <w:left w:w="108" w:type="dxa"/>
              <w:bottom w:w="0" w:type="dxa"/>
              <w:right w:w="108" w:type="dxa"/>
            </w:tcMar>
            <w:vAlign w:val="center"/>
          </w:tcPr>
          <w:p w14:paraId="08CE140A"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Borders>
              <w:left w:val="single" w:sz="4" w:space="0" w:color="000000"/>
              <w:right w:val="single" w:sz="4" w:space="0" w:color="auto"/>
            </w:tcBorders>
            <w:shd w:val="clear" w:color="auto" w:fill="auto"/>
          </w:tcPr>
          <w:p w14:paraId="071DAAAC"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r>
      <w:tr w:rsidR="008704A4" w:rsidRPr="00CF4961" w14:paraId="21DF282C"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1E780E1F"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i/>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7EC28F55"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2</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09019915"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18"/>
                <w:szCs w:val="18"/>
              </w:rPr>
            </w:pPr>
            <w:r w:rsidRPr="00CF4961">
              <w:rPr>
                <w:rFonts w:ascii="Times New Roman" w:eastAsia="Times New Roman" w:hAnsi="Times New Roman" w:cs="Times New Roman"/>
                <w:color w:val="000000"/>
                <w:sz w:val="18"/>
                <w:szCs w:val="18"/>
              </w:rPr>
              <w:t>Создание, модификация и удаление таблиц.</w:t>
            </w:r>
          </w:p>
        </w:tc>
        <w:tc>
          <w:tcPr>
            <w:tcW w:w="1701" w:type="dxa"/>
            <w:vMerge/>
            <w:tcBorders>
              <w:left w:val="single" w:sz="4" w:space="0" w:color="000000"/>
            </w:tcBorders>
            <w:tcMar>
              <w:top w:w="0" w:type="dxa"/>
              <w:left w:w="108" w:type="dxa"/>
              <w:bottom w:w="0" w:type="dxa"/>
              <w:right w:w="108" w:type="dxa"/>
            </w:tcMar>
            <w:vAlign w:val="center"/>
          </w:tcPr>
          <w:p w14:paraId="1D5A6F02"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Borders>
              <w:left w:val="single" w:sz="4" w:space="0" w:color="000000"/>
              <w:right w:val="single" w:sz="4" w:space="0" w:color="auto"/>
            </w:tcBorders>
            <w:shd w:val="clear" w:color="auto" w:fill="auto"/>
          </w:tcPr>
          <w:p w14:paraId="7D90E5C2"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8704A4" w:rsidRPr="00CF4961" w14:paraId="21F17CD4"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0914DAE2"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304"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14:paraId="001DBABD"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3</w:t>
            </w:r>
          </w:p>
        </w:tc>
        <w:tc>
          <w:tcPr>
            <w:tcW w:w="9477" w:type="dxa"/>
            <w:tcBorders>
              <w:top w:val="single" w:sz="4" w:space="0" w:color="000000"/>
              <w:left w:val="single" w:sz="4" w:space="0" w:color="000000"/>
              <w:bottom w:val="single" w:sz="4" w:space="0" w:color="000000"/>
            </w:tcBorders>
            <w:tcMar>
              <w:top w:w="0" w:type="dxa"/>
              <w:left w:w="108" w:type="dxa"/>
              <w:bottom w:w="0" w:type="dxa"/>
              <w:right w:w="108" w:type="dxa"/>
            </w:tcMar>
          </w:tcPr>
          <w:p w14:paraId="0F91A5B4"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18"/>
                <w:szCs w:val="18"/>
              </w:rPr>
            </w:pPr>
            <w:r w:rsidRPr="00CF4961">
              <w:rPr>
                <w:rFonts w:ascii="Times New Roman" w:eastAsia="Times New Roman" w:hAnsi="Times New Roman" w:cs="Times New Roman"/>
                <w:color w:val="000000"/>
                <w:sz w:val="18"/>
                <w:szCs w:val="18"/>
              </w:rPr>
              <w:t>Организация запросов на выборку данных при помощи языка SQL.</w:t>
            </w:r>
          </w:p>
        </w:tc>
        <w:tc>
          <w:tcPr>
            <w:tcW w:w="1701" w:type="dxa"/>
            <w:vMerge/>
            <w:tcBorders>
              <w:left w:val="single" w:sz="4" w:space="0" w:color="000000"/>
            </w:tcBorders>
            <w:tcMar>
              <w:top w:w="0" w:type="dxa"/>
              <w:left w:w="108" w:type="dxa"/>
              <w:bottom w:w="0" w:type="dxa"/>
              <w:right w:w="108" w:type="dxa"/>
            </w:tcMar>
            <w:vAlign w:val="center"/>
          </w:tcPr>
          <w:p w14:paraId="618E90FA"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Borders>
              <w:left w:val="single" w:sz="4" w:space="0" w:color="000000"/>
              <w:right w:val="single" w:sz="4" w:space="0" w:color="auto"/>
            </w:tcBorders>
            <w:shd w:val="clear" w:color="auto" w:fill="auto"/>
          </w:tcPr>
          <w:p w14:paraId="42D57035"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8704A4" w:rsidRPr="00CF4961" w14:paraId="33C71EE5"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484E94AD"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304" w:type="dxa"/>
            <w:gridSpan w:val="3"/>
            <w:tcBorders>
              <w:left w:val="single" w:sz="4" w:space="0" w:color="000000"/>
              <w:bottom w:val="single" w:sz="4" w:space="0" w:color="000000"/>
            </w:tcBorders>
            <w:tcMar>
              <w:top w:w="0" w:type="dxa"/>
              <w:left w:w="108" w:type="dxa"/>
              <w:bottom w:w="0" w:type="dxa"/>
              <w:right w:w="108" w:type="dxa"/>
            </w:tcMar>
          </w:tcPr>
          <w:p w14:paraId="09AA8B84"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4</w:t>
            </w:r>
          </w:p>
        </w:tc>
        <w:tc>
          <w:tcPr>
            <w:tcW w:w="9477" w:type="dxa"/>
            <w:tcBorders>
              <w:left w:val="single" w:sz="4" w:space="0" w:color="000000"/>
              <w:bottom w:val="single" w:sz="4" w:space="0" w:color="000000"/>
            </w:tcBorders>
            <w:tcMar>
              <w:top w:w="0" w:type="dxa"/>
              <w:left w:w="108" w:type="dxa"/>
              <w:bottom w:w="0" w:type="dxa"/>
              <w:right w:w="108" w:type="dxa"/>
            </w:tcMar>
          </w:tcPr>
          <w:p w14:paraId="6EB6F22F"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18"/>
                <w:szCs w:val="18"/>
              </w:rPr>
            </w:pPr>
            <w:r w:rsidRPr="00CF4961">
              <w:rPr>
                <w:rFonts w:ascii="Times New Roman" w:eastAsia="Times New Roman" w:hAnsi="Times New Roman" w:cs="Times New Roman"/>
                <w:color w:val="000000"/>
                <w:sz w:val="18"/>
                <w:szCs w:val="18"/>
              </w:rPr>
              <w:t>Выборка данных из таблиц. Сортировка и группировка данных в SQL.</w:t>
            </w:r>
          </w:p>
        </w:tc>
        <w:tc>
          <w:tcPr>
            <w:tcW w:w="1701" w:type="dxa"/>
            <w:vMerge/>
            <w:tcBorders>
              <w:left w:val="single" w:sz="4" w:space="0" w:color="000000"/>
            </w:tcBorders>
            <w:tcMar>
              <w:top w:w="0" w:type="dxa"/>
              <w:left w:w="108" w:type="dxa"/>
              <w:bottom w:w="0" w:type="dxa"/>
              <w:right w:w="108" w:type="dxa"/>
            </w:tcMar>
            <w:vAlign w:val="center"/>
          </w:tcPr>
          <w:p w14:paraId="7B75EDDB" w14:textId="77777777" w:rsidR="008704A4" w:rsidRPr="00CF4961" w:rsidRDefault="008704A4" w:rsidP="00CF4961">
            <w:pPr>
              <w:pBdr>
                <w:top w:val="nil"/>
                <w:left w:val="nil"/>
                <w:bottom w:val="nil"/>
                <w:right w:val="nil"/>
                <w:between w:val="nil"/>
              </w:pBdr>
              <w:spacing w:after="0" w:line="240" w:lineRule="auto"/>
              <w:jc w:val="center"/>
              <w:rPr>
                <w:rFonts w:ascii="Times New Roman" w:eastAsia="Times New Roman" w:hAnsi="Times New Roman" w:cs="Times New Roman"/>
                <w:color w:val="000000"/>
                <w:sz w:val="18"/>
                <w:szCs w:val="18"/>
              </w:rPr>
            </w:pPr>
          </w:p>
        </w:tc>
        <w:tc>
          <w:tcPr>
            <w:tcW w:w="1560" w:type="dxa"/>
            <w:vMerge/>
            <w:tcBorders>
              <w:left w:val="single" w:sz="4" w:space="0" w:color="000000"/>
              <w:right w:val="single" w:sz="4" w:space="0" w:color="auto"/>
            </w:tcBorders>
            <w:shd w:val="clear" w:color="auto" w:fill="auto"/>
          </w:tcPr>
          <w:p w14:paraId="19459986"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8704A4" w:rsidRPr="00CF4961" w14:paraId="1FAF6C4B"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78F90616"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304" w:type="dxa"/>
            <w:gridSpan w:val="3"/>
            <w:tcBorders>
              <w:left w:val="single" w:sz="4" w:space="0" w:color="000000"/>
              <w:bottom w:val="single" w:sz="4" w:space="0" w:color="000000"/>
            </w:tcBorders>
            <w:tcMar>
              <w:top w:w="0" w:type="dxa"/>
              <w:left w:w="108" w:type="dxa"/>
              <w:bottom w:w="0" w:type="dxa"/>
              <w:right w:w="108" w:type="dxa"/>
            </w:tcMar>
          </w:tcPr>
          <w:p w14:paraId="046B8477"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5</w:t>
            </w:r>
          </w:p>
        </w:tc>
        <w:tc>
          <w:tcPr>
            <w:tcW w:w="9477" w:type="dxa"/>
            <w:tcBorders>
              <w:left w:val="single" w:sz="4" w:space="0" w:color="000000"/>
              <w:bottom w:val="single" w:sz="4" w:space="0" w:color="000000"/>
            </w:tcBorders>
            <w:tcMar>
              <w:top w:w="0" w:type="dxa"/>
              <w:left w:w="108" w:type="dxa"/>
              <w:bottom w:w="0" w:type="dxa"/>
              <w:right w:w="108" w:type="dxa"/>
            </w:tcMar>
          </w:tcPr>
          <w:p w14:paraId="2BC5701F" w14:textId="77777777" w:rsidR="008704A4" w:rsidRPr="00CF4961" w:rsidRDefault="008704A4"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18"/>
                <w:szCs w:val="18"/>
              </w:rPr>
            </w:pPr>
            <w:r w:rsidRPr="00CF4961">
              <w:rPr>
                <w:rFonts w:ascii="Times New Roman" w:eastAsia="Times New Roman" w:hAnsi="Times New Roman" w:cs="Times New Roman"/>
                <w:color w:val="000000"/>
                <w:sz w:val="18"/>
                <w:szCs w:val="18"/>
              </w:rPr>
              <w:t>Сортировка результатов запроса. Дополнительные условия отбора групп. Виды соединения таблиц.</w:t>
            </w:r>
          </w:p>
        </w:tc>
        <w:tc>
          <w:tcPr>
            <w:tcW w:w="1701" w:type="dxa"/>
            <w:vMerge/>
            <w:tcBorders>
              <w:left w:val="single" w:sz="4" w:space="0" w:color="000000"/>
            </w:tcBorders>
            <w:tcMar>
              <w:top w:w="0" w:type="dxa"/>
              <w:left w:w="108" w:type="dxa"/>
              <w:bottom w:w="0" w:type="dxa"/>
              <w:right w:w="108" w:type="dxa"/>
            </w:tcMar>
            <w:vAlign w:val="center"/>
          </w:tcPr>
          <w:p w14:paraId="506B1327" w14:textId="77777777" w:rsidR="008704A4" w:rsidRPr="00CF4961" w:rsidRDefault="008704A4" w:rsidP="00CF4961">
            <w:pPr>
              <w:pBdr>
                <w:top w:val="nil"/>
                <w:left w:val="nil"/>
                <w:bottom w:val="nil"/>
                <w:right w:val="nil"/>
                <w:between w:val="nil"/>
              </w:pBdr>
              <w:spacing w:after="0" w:line="240" w:lineRule="auto"/>
              <w:jc w:val="center"/>
              <w:rPr>
                <w:rFonts w:ascii="Times New Roman" w:eastAsia="Times New Roman" w:hAnsi="Times New Roman" w:cs="Times New Roman"/>
                <w:color w:val="000000"/>
                <w:sz w:val="18"/>
                <w:szCs w:val="18"/>
              </w:rPr>
            </w:pPr>
          </w:p>
        </w:tc>
        <w:tc>
          <w:tcPr>
            <w:tcW w:w="1560" w:type="dxa"/>
            <w:vMerge/>
            <w:tcBorders>
              <w:left w:val="single" w:sz="4" w:space="0" w:color="000000"/>
              <w:right w:val="single" w:sz="4" w:space="0" w:color="auto"/>
            </w:tcBorders>
            <w:shd w:val="clear" w:color="auto" w:fill="auto"/>
          </w:tcPr>
          <w:p w14:paraId="15907113" w14:textId="77777777" w:rsidR="008704A4" w:rsidRPr="00CF4961" w:rsidRDefault="008704A4"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633777" w:rsidRPr="00CF4961" w14:paraId="311744CA"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27DA2BF9"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781" w:type="dxa"/>
            <w:gridSpan w:val="4"/>
            <w:tcBorders>
              <w:top w:val="single" w:sz="4" w:space="0" w:color="000000"/>
              <w:left w:val="single" w:sz="4" w:space="0" w:color="000000"/>
              <w:bottom w:val="single" w:sz="4" w:space="0" w:color="000000"/>
            </w:tcBorders>
            <w:tcMar>
              <w:top w:w="0" w:type="dxa"/>
              <w:left w:w="108" w:type="dxa"/>
              <w:bottom w:w="0" w:type="dxa"/>
              <w:right w:w="108" w:type="dxa"/>
            </w:tcMar>
          </w:tcPr>
          <w:p w14:paraId="77D5C82B"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18"/>
                <w:szCs w:val="18"/>
              </w:rPr>
            </w:pPr>
            <w:r w:rsidRPr="00CF4961">
              <w:rPr>
                <w:rFonts w:ascii="Times New Roman" w:eastAsia="Times New Roman" w:hAnsi="Times New Roman" w:cs="Times New Roman"/>
                <w:i/>
                <w:color w:val="000000"/>
                <w:sz w:val="18"/>
                <w:szCs w:val="18"/>
              </w:rPr>
              <w:t>Практические работы:</w:t>
            </w:r>
          </w:p>
        </w:tc>
        <w:tc>
          <w:tcPr>
            <w:tcW w:w="1701" w:type="dxa"/>
            <w:vMerge w:val="restart"/>
            <w:tcBorders>
              <w:top w:val="single" w:sz="4" w:space="0" w:color="000000"/>
              <w:left w:val="single" w:sz="4" w:space="0" w:color="000000"/>
            </w:tcBorders>
            <w:tcMar>
              <w:top w:w="0" w:type="dxa"/>
              <w:left w:w="108" w:type="dxa"/>
              <w:bottom w:w="0" w:type="dxa"/>
              <w:right w:w="108" w:type="dxa"/>
            </w:tcMar>
            <w:vAlign w:val="center"/>
          </w:tcPr>
          <w:p w14:paraId="5F6D1C38" w14:textId="66B791F0" w:rsidR="00633777" w:rsidRPr="00CF4961" w:rsidRDefault="00BA7A60"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w:t>
            </w:r>
          </w:p>
        </w:tc>
        <w:tc>
          <w:tcPr>
            <w:tcW w:w="1560" w:type="dxa"/>
            <w:vMerge/>
            <w:tcBorders>
              <w:left w:val="single" w:sz="4" w:space="0" w:color="000000"/>
              <w:right w:val="single" w:sz="4" w:space="0" w:color="auto"/>
            </w:tcBorders>
            <w:shd w:val="clear" w:color="auto" w:fill="auto"/>
          </w:tcPr>
          <w:p w14:paraId="7ACBB6E9"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sz w:val="18"/>
                <w:szCs w:val="18"/>
              </w:rPr>
            </w:pPr>
          </w:p>
        </w:tc>
      </w:tr>
      <w:tr w:rsidR="00633777" w:rsidRPr="00CF4961" w14:paraId="56D4246C"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64B6B972"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28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50F52FDE" w14:textId="77777777"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1</w:t>
            </w:r>
          </w:p>
        </w:tc>
        <w:tc>
          <w:tcPr>
            <w:tcW w:w="9497"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693A2F3D" w14:textId="52AFE384" w:rsidR="00633777" w:rsidRPr="00CF4961" w:rsidRDefault="00633777" w:rsidP="00CF496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18"/>
                <w:szCs w:val="18"/>
              </w:rPr>
            </w:pPr>
            <w:r w:rsidRPr="00CF4961">
              <w:rPr>
                <w:rFonts w:ascii="Times New Roman" w:eastAsia="Times New Roman" w:hAnsi="Times New Roman" w:cs="Times New Roman"/>
                <w:color w:val="000000"/>
                <w:sz w:val="18"/>
                <w:szCs w:val="18"/>
              </w:rPr>
              <w:t>Операторы установки и разрыва соединения с БД. Операторы определения объектов БД.</w:t>
            </w:r>
            <w:r w:rsidR="008704A4" w:rsidRPr="00CF4961">
              <w:rPr>
                <w:rFonts w:ascii="Times New Roman" w:eastAsia="Times New Roman" w:hAnsi="Times New Roman" w:cs="Times New Roman"/>
                <w:color w:val="000000"/>
                <w:sz w:val="18"/>
                <w:szCs w:val="18"/>
              </w:rPr>
              <w:t xml:space="preserve"> Операторы манипулирования данными. Оператор SELECT</w:t>
            </w:r>
          </w:p>
        </w:tc>
        <w:tc>
          <w:tcPr>
            <w:tcW w:w="1701" w:type="dxa"/>
            <w:vMerge/>
            <w:tcBorders>
              <w:left w:val="single" w:sz="4" w:space="0" w:color="000000"/>
            </w:tcBorders>
            <w:tcMar>
              <w:top w:w="0" w:type="dxa"/>
              <w:left w:w="108" w:type="dxa"/>
              <w:bottom w:w="0" w:type="dxa"/>
              <w:right w:w="108" w:type="dxa"/>
            </w:tcMar>
            <w:vAlign w:val="center"/>
          </w:tcPr>
          <w:p w14:paraId="78331DF5" w14:textId="77777777" w:rsidR="00633777" w:rsidRPr="00CF4961" w:rsidRDefault="00633777" w:rsidP="00CF4961">
            <w:pPr>
              <w:pBdr>
                <w:top w:val="nil"/>
                <w:left w:val="nil"/>
                <w:bottom w:val="nil"/>
                <w:right w:val="nil"/>
                <w:between w:val="nil"/>
              </w:pBdr>
              <w:spacing w:after="0" w:line="240" w:lineRule="auto"/>
              <w:jc w:val="center"/>
              <w:rPr>
                <w:rFonts w:ascii="Times New Roman" w:eastAsia="Times New Roman" w:hAnsi="Times New Roman" w:cs="Times New Roman"/>
                <w:b/>
                <w:color w:val="000000"/>
                <w:sz w:val="18"/>
                <w:szCs w:val="18"/>
              </w:rPr>
            </w:pPr>
          </w:p>
        </w:tc>
        <w:tc>
          <w:tcPr>
            <w:tcW w:w="1560" w:type="dxa"/>
            <w:vMerge/>
            <w:tcBorders>
              <w:left w:val="single" w:sz="4" w:space="0" w:color="000000"/>
              <w:right w:val="single" w:sz="4" w:space="0" w:color="auto"/>
            </w:tcBorders>
            <w:shd w:val="clear" w:color="auto" w:fill="auto"/>
          </w:tcPr>
          <w:p w14:paraId="1E0F7509" w14:textId="77777777" w:rsidR="00633777" w:rsidRPr="00CF4961" w:rsidRDefault="00633777" w:rsidP="00CF4961">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8704A4" w:rsidRPr="00CF4961" w14:paraId="1814CA1E"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23863906" w14:textId="77777777" w:rsidR="008704A4" w:rsidRPr="00CF4961" w:rsidRDefault="008704A4" w:rsidP="008704A4">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28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6F466355" w14:textId="77777777" w:rsidR="008704A4" w:rsidRPr="00CF4961" w:rsidRDefault="008704A4" w:rsidP="008704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2</w:t>
            </w:r>
          </w:p>
        </w:tc>
        <w:tc>
          <w:tcPr>
            <w:tcW w:w="9497"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7A5DB102" w14:textId="5AE7D2C3" w:rsidR="008704A4" w:rsidRPr="00CF4961" w:rsidRDefault="008704A4" w:rsidP="008704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18"/>
                <w:szCs w:val="18"/>
              </w:rPr>
            </w:pPr>
            <w:r w:rsidRPr="00CF4961">
              <w:rPr>
                <w:rFonts w:ascii="Times New Roman" w:eastAsia="Times New Roman" w:hAnsi="Times New Roman" w:cs="Times New Roman"/>
                <w:color w:val="000000"/>
                <w:sz w:val="18"/>
                <w:szCs w:val="18"/>
              </w:rPr>
              <w:t>Выборка с использованием условий отбора групп.  Построение запросов различной сложности.</w:t>
            </w:r>
          </w:p>
        </w:tc>
        <w:tc>
          <w:tcPr>
            <w:tcW w:w="1701" w:type="dxa"/>
            <w:vMerge/>
            <w:tcBorders>
              <w:left w:val="single" w:sz="4" w:space="0" w:color="000000"/>
            </w:tcBorders>
            <w:tcMar>
              <w:top w:w="0" w:type="dxa"/>
              <w:left w:w="108" w:type="dxa"/>
              <w:bottom w:w="0" w:type="dxa"/>
              <w:right w:w="108" w:type="dxa"/>
            </w:tcMar>
            <w:vAlign w:val="center"/>
          </w:tcPr>
          <w:p w14:paraId="775C80C0" w14:textId="77777777" w:rsidR="008704A4" w:rsidRPr="00CF4961" w:rsidRDefault="008704A4" w:rsidP="008704A4">
            <w:pPr>
              <w:pBdr>
                <w:top w:val="nil"/>
                <w:left w:val="nil"/>
                <w:bottom w:val="nil"/>
                <w:right w:val="nil"/>
                <w:between w:val="nil"/>
              </w:pBdr>
              <w:spacing w:after="0" w:line="240" w:lineRule="auto"/>
              <w:jc w:val="center"/>
              <w:rPr>
                <w:rFonts w:ascii="Times New Roman" w:eastAsia="Times New Roman" w:hAnsi="Times New Roman" w:cs="Times New Roman"/>
                <w:b/>
                <w:color w:val="000000"/>
                <w:sz w:val="18"/>
                <w:szCs w:val="18"/>
              </w:rPr>
            </w:pPr>
          </w:p>
        </w:tc>
        <w:tc>
          <w:tcPr>
            <w:tcW w:w="1560" w:type="dxa"/>
            <w:vMerge/>
            <w:tcBorders>
              <w:left w:val="single" w:sz="4" w:space="0" w:color="000000"/>
              <w:right w:val="single" w:sz="4" w:space="0" w:color="auto"/>
            </w:tcBorders>
            <w:shd w:val="clear" w:color="auto" w:fill="auto"/>
          </w:tcPr>
          <w:p w14:paraId="2D58036D" w14:textId="77777777" w:rsidR="008704A4" w:rsidRPr="00CF4961" w:rsidRDefault="008704A4" w:rsidP="008704A4">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8704A4" w:rsidRPr="00CF4961" w14:paraId="5FE4354D" w14:textId="77777777" w:rsidTr="00086CA3">
        <w:trPr>
          <w:trHeight w:val="20"/>
        </w:trPr>
        <w:tc>
          <w:tcPr>
            <w:tcW w:w="2270" w:type="dxa"/>
            <w:vMerge/>
            <w:tcBorders>
              <w:left w:val="single" w:sz="4" w:space="0" w:color="000000"/>
            </w:tcBorders>
            <w:tcMar>
              <w:top w:w="0" w:type="dxa"/>
              <w:left w:w="108" w:type="dxa"/>
              <w:bottom w:w="0" w:type="dxa"/>
              <w:right w:w="108" w:type="dxa"/>
            </w:tcMar>
          </w:tcPr>
          <w:p w14:paraId="6205C33B" w14:textId="77777777" w:rsidR="008704A4" w:rsidRPr="00CF4961" w:rsidRDefault="008704A4" w:rsidP="008704A4">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28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121F96F6" w14:textId="3DF7034A" w:rsidR="008704A4" w:rsidRPr="00CF4961" w:rsidRDefault="008704A4" w:rsidP="008704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w:t>
            </w:r>
          </w:p>
        </w:tc>
        <w:tc>
          <w:tcPr>
            <w:tcW w:w="9497"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60EF1DC1" w14:textId="0A8D60E1" w:rsidR="008704A4" w:rsidRPr="00CF4961" w:rsidRDefault="008704A4" w:rsidP="008704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18"/>
                <w:szCs w:val="18"/>
              </w:rPr>
            </w:pPr>
            <w:r w:rsidRPr="00CF4961">
              <w:rPr>
                <w:rFonts w:ascii="Times New Roman" w:eastAsia="Times New Roman" w:hAnsi="Times New Roman" w:cs="Times New Roman"/>
                <w:color w:val="000000"/>
                <w:sz w:val="18"/>
                <w:szCs w:val="18"/>
              </w:rPr>
              <w:t>Выборка данных с использованием вложенных запросов. Использование функций защиты для БД.</w:t>
            </w:r>
          </w:p>
        </w:tc>
        <w:tc>
          <w:tcPr>
            <w:tcW w:w="1701" w:type="dxa"/>
            <w:vMerge/>
            <w:tcBorders>
              <w:left w:val="single" w:sz="4" w:space="0" w:color="000000"/>
            </w:tcBorders>
            <w:tcMar>
              <w:top w:w="0" w:type="dxa"/>
              <w:left w:w="108" w:type="dxa"/>
              <w:bottom w:w="0" w:type="dxa"/>
              <w:right w:w="108" w:type="dxa"/>
            </w:tcMar>
            <w:vAlign w:val="center"/>
          </w:tcPr>
          <w:p w14:paraId="50554C67" w14:textId="77777777" w:rsidR="008704A4" w:rsidRPr="00CF4961" w:rsidRDefault="008704A4" w:rsidP="008704A4">
            <w:pPr>
              <w:pBdr>
                <w:top w:val="nil"/>
                <w:left w:val="nil"/>
                <w:bottom w:val="nil"/>
                <w:right w:val="nil"/>
                <w:between w:val="nil"/>
              </w:pBdr>
              <w:spacing w:after="0" w:line="240" w:lineRule="auto"/>
              <w:jc w:val="center"/>
              <w:rPr>
                <w:rFonts w:ascii="Times New Roman" w:eastAsia="Times New Roman" w:hAnsi="Times New Roman" w:cs="Times New Roman"/>
                <w:b/>
                <w:color w:val="000000"/>
                <w:sz w:val="18"/>
                <w:szCs w:val="18"/>
              </w:rPr>
            </w:pPr>
          </w:p>
        </w:tc>
        <w:tc>
          <w:tcPr>
            <w:tcW w:w="1560" w:type="dxa"/>
            <w:vMerge/>
            <w:tcBorders>
              <w:left w:val="single" w:sz="4" w:space="0" w:color="000000"/>
              <w:right w:val="single" w:sz="4" w:space="0" w:color="auto"/>
            </w:tcBorders>
            <w:shd w:val="clear" w:color="auto" w:fill="auto"/>
          </w:tcPr>
          <w:p w14:paraId="6ACB9E2B" w14:textId="77777777" w:rsidR="008704A4" w:rsidRPr="00CF4961" w:rsidRDefault="008704A4" w:rsidP="008704A4">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8704A4" w:rsidRPr="00CF4961" w14:paraId="26BECE1F" w14:textId="77777777" w:rsidTr="00086CA3">
        <w:trPr>
          <w:trHeight w:val="20"/>
        </w:trPr>
        <w:tc>
          <w:tcPr>
            <w:tcW w:w="2270" w:type="dxa"/>
            <w:vMerge/>
            <w:tcBorders>
              <w:left w:val="single" w:sz="4" w:space="0" w:color="000000"/>
              <w:bottom w:val="single" w:sz="4" w:space="0" w:color="auto"/>
            </w:tcBorders>
            <w:tcMar>
              <w:top w:w="0" w:type="dxa"/>
              <w:left w:w="108" w:type="dxa"/>
              <w:bottom w:w="0" w:type="dxa"/>
              <w:right w:w="108" w:type="dxa"/>
            </w:tcMar>
          </w:tcPr>
          <w:p w14:paraId="50DDA3D6" w14:textId="77777777" w:rsidR="008704A4" w:rsidRPr="00CF4961" w:rsidRDefault="008704A4" w:rsidP="008704A4">
            <w:pPr>
              <w:widowControl w:val="0"/>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284" w:type="dxa"/>
            <w:gridSpan w:val="2"/>
            <w:tcBorders>
              <w:top w:val="single" w:sz="4" w:space="0" w:color="000000"/>
              <w:left w:val="single" w:sz="4" w:space="0" w:color="000000"/>
              <w:bottom w:val="single" w:sz="4" w:space="0" w:color="auto"/>
              <w:right w:val="single" w:sz="4" w:space="0" w:color="auto"/>
            </w:tcBorders>
            <w:tcMar>
              <w:top w:w="0" w:type="dxa"/>
              <w:left w:w="108" w:type="dxa"/>
              <w:bottom w:w="0" w:type="dxa"/>
              <w:right w:w="108" w:type="dxa"/>
            </w:tcMar>
          </w:tcPr>
          <w:p w14:paraId="61E332EA" w14:textId="3E72BA9C" w:rsidR="008704A4" w:rsidRPr="00CF4961" w:rsidRDefault="008704A4" w:rsidP="008704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w:t>
            </w:r>
          </w:p>
        </w:tc>
        <w:tc>
          <w:tcPr>
            <w:tcW w:w="9497" w:type="dxa"/>
            <w:gridSpan w:val="2"/>
            <w:tcBorders>
              <w:top w:val="single" w:sz="4" w:space="0" w:color="000000"/>
              <w:left w:val="single" w:sz="4" w:space="0" w:color="auto"/>
              <w:bottom w:val="single" w:sz="4" w:space="0" w:color="auto"/>
            </w:tcBorders>
            <w:tcMar>
              <w:top w:w="0" w:type="dxa"/>
              <w:left w:w="108" w:type="dxa"/>
              <w:bottom w:w="0" w:type="dxa"/>
              <w:right w:w="108" w:type="dxa"/>
            </w:tcMar>
          </w:tcPr>
          <w:p w14:paraId="6425239B" w14:textId="6CCA49A3" w:rsidR="008704A4" w:rsidRPr="00CF4961" w:rsidRDefault="008704A4" w:rsidP="008704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sidRPr="00CF4961">
              <w:rPr>
                <w:rFonts w:ascii="Times New Roman" w:eastAsia="Times New Roman" w:hAnsi="Times New Roman" w:cs="Times New Roman"/>
                <w:color w:val="000000"/>
                <w:sz w:val="18"/>
                <w:szCs w:val="18"/>
              </w:rPr>
              <w:t>Создание рабочих и системных окон. Добавление элементов управления рабочим окном.</w:t>
            </w:r>
          </w:p>
        </w:tc>
        <w:tc>
          <w:tcPr>
            <w:tcW w:w="1701" w:type="dxa"/>
            <w:vMerge/>
            <w:tcBorders>
              <w:left w:val="single" w:sz="4" w:space="0" w:color="000000"/>
              <w:bottom w:val="single" w:sz="4" w:space="0" w:color="auto"/>
            </w:tcBorders>
            <w:tcMar>
              <w:top w:w="0" w:type="dxa"/>
              <w:left w:w="108" w:type="dxa"/>
              <w:bottom w:w="0" w:type="dxa"/>
              <w:right w:w="108" w:type="dxa"/>
            </w:tcMar>
            <w:vAlign w:val="center"/>
          </w:tcPr>
          <w:p w14:paraId="7FD3E106" w14:textId="77777777" w:rsidR="008704A4" w:rsidRPr="00CF4961" w:rsidRDefault="008704A4" w:rsidP="008704A4">
            <w:pPr>
              <w:pBdr>
                <w:top w:val="nil"/>
                <w:left w:val="nil"/>
                <w:bottom w:val="nil"/>
                <w:right w:val="nil"/>
                <w:between w:val="nil"/>
              </w:pBdr>
              <w:spacing w:after="0" w:line="240" w:lineRule="auto"/>
              <w:jc w:val="center"/>
              <w:rPr>
                <w:rFonts w:ascii="Times New Roman" w:eastAsia="Times New Roman" w:hAnsi="Times New Roman" w:cs="Times New Roman"/>
                <w:color w:val="000000"/>
                <w:sz w:val="18"/>
                <w:szCs w:val="18"/>
              </w:rPr>
            </w:pPr>
          </w:p>
        </w:tc>
        <w:tc>
          <w:tcPr>
            <w:tcW w:w="1560" w:type="dxa"/>
            <w:vMerge/>
            <w:tcBorders>
              <w:left w:val="single" w:sz="4" w:space="0" w:color="000000"/>
              <w:bottom w:val="single" w:sz="4" w:space="0" w:color="auto"/>
              <w:right w:val="single" w:sz="4" w:space="0" w:color="auto"/>
            </w:tcBorders>
            <w:shd w:val="clear" w:color="auto" w:fill="auto"/>
          </w:tcPr>
          <w:p w14:paraId="27C4E3EF" w14:textId="77777777" w:rsidR="008704A4" w:rsidRPr="00CF4961" w:rsidRDefault="008704A4" w:rsidP="008704A4">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BA7A60" w:rsidRPr="00CF4961" w14:paraId="71649CA7" w14:textId="77777777" w:rsidTr="00086CA3">
        <w:trPr>
          <w:trHeight w:val="20"/>
        </w:trPr>
        <w:tc>
          <w:tcPr>
            <w:tcW w:w="12051" w:type="dxa"/>
            <w:gridSpan w:val="5"/>
            <w:tcBorders>
              <w:top w:val="single" w:sz="4" w:space="0" w:color="auto"/>
              <w:left w:val="single" w:sz="4" w:space="0" w:color="auto"/>
              <w:bottom w:val="single" w:sz="4" w:space="0" w:color="auto"/>
            </w:tcBorders>
            <w:tcMar>
              <w:top w:w="0" w:type="dxa"/>
              <w:left w:w="108" w:type="dxa"/>
              <w:bottom w:w="0" w:type="dxa"/>
              <w:right w:w="108" w:type="dxa"/>
            </w:tcMar>
          </w:tcPr>
          <w:p w14:paraId="3A0983BD" w14:textId="47C3D975" w:rsidR="00BA7A60" w:rsidRPr="00CF4961" w:rsidRDefault="00BA7A60"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b/>
                <w:sz w:val="18"/>
                <w:szCs w:val="18"/>
              </w:rPr>
              <w:t>Промежуточная аттестация в форме экзамена</w:t>
            </w:r>
          </w:p>
        </w:tc>
        <w:tc>
          <w:tcPr>
            <w:tcW w:w="1701" w:type="dxa"/>
            <w:tcBorders>
              <w:top w:val="single" w:sz="4" w:space="0" w:color="auto"/>
              <w:left w:val="single" w:sz="4" w:space="0" w:color="000000"/>
              <w:bottom w:val="single" w:sz="4" w:space="0" w:color="auto"/>
            </w:tcBorders>
            <w:tcMar>
              <w:top w:w="0" w:type="dxa"/>
              <w:left w:w="108" w:type="dxa"/>
              <w:bottom w:w="0" w:type="dxa"/>
              <w:right w:w="108" w:type="dxa"/>
            </w:tcMar>
            <w:vAlign w:val="center"/>
          </w:tcPr>
          <w:p w14:paraId="1A0FC60D" w14:textId="4EC0FB9B" w:rsidR="00BA7A60" w:rsidRPr="00CF4961" w:rsidRDefault="00BA7A60" w:rsidP="00BA7A60">
            <w:pPr>
              <w:pBdr>
                <w:top w:val="nil"/>
                <w:left w:val="nil"/>
                <w:bottom w:val="nil"/>
                <w:right w:val="nil"/>
                <w:between w:val="nil"/>
              </w:pBd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b/>
                <w:sz w:val="18"/>
                <w:szCs w:val="18"/>
              </w:rPr>
              <w:t>8</w:t>
            </w:r>
          </w:p>
        </w:tc>
        <w:tc>
          <w:tcPr>
            <w:tcW w:w="1560" w:type="dxa"/>
            <w:tcBorders>
              <w:top w:val="single" w:sz="4" w:space="0" w:color="auto"/>
              <w:left w:val="single" w:sz="4" w:space="0" w:color="000000"/>
              <w:bottom w:val="single" w:sz="4" w:space="0" w:color="auto"/>
              <w:right w:val="single" w:sz="4" w:space="0" w:color="auto"/>
            </w:tcBorders>
            <w:shd w:val="clear" w:color="auto" w:fill="auto"/>
          </w:tcPr>
          <w:p w14:paraId="6A2D92C6" w14:textId="77777777" w:rsidR="00BA7A60" w:rsidRPr="00CF4961" w:rsidRDefault="00BA7A60" w:rsidP="00BA7A60">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BA7A60" w:rsidRPr="00CF4961" w14:paraId="32422558" w14:textId="77777777" w:rsidTr="00086CA3">
        <w:trPr>
          <w:trHeight w:val="20"/>
        </w:trPr>
        <w:tc>
          <w:tcPr>
            <w:tcW w:w="12051" w:type="dxa"/>
            <w:gridSpan w:val="5"/>
            <w:tcBorders>
              <w:top w:val="single" w:sz="4" w:space="0" w:color="auto"/>
              <w:left w:val="single" w:sz="4" w:space="0" w:color="auto"/>
              <w:bottom w:val="single" w:sz="4" w:space="0" w:color="auto"/>
            </w:tcBorders>
            <w:tcMar>
              <w:top w:w="0" w:type="dxa"/>
              <w:left w:w="108" w:type="dxa"/>
              <w:bottom w:w="0" w:type="dxa"/>
              <w:right w:w="108" w:type="dxa"/>
            </w:tcMar>
          </w:tcPr>
          <w:p w14:paraId="42A84CDB" w14:textId="6ECD02BA" w:rsidR="00BA7A60" w:rsidRPr="00CF4961" w:rsidRDefault="00BA7A60" w:rsidP="00BA7A6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b/>
                <w:sz w:val="18"/>
                <w:szCs w:val="18"/>
              </w:rPr>
              <w:t>Всего:</w:t>
            </w:r>
          </w:p>
        </w:tc>
        <w:tc>
          <w:tcPr>
            <w:tcW w:w="1701" w:type="dxa"/>
            <w:tcBorders>
              <w:top w:val="single" w:sz="4" w:space="0" w:color="auto"/>
              <w:left w:val="single" w:sz="4" w:space="0" w:color="000000"/>
              <w:bottom w:val="single" w:sz="4" w:space="0" w:color="auto"/>
            </w:tcBorders>
            <w:tcMar>
              <w:top w:w="0" w:type="dxa"/>
              <w:left w:w="108" w:type="dxa"/>
              <w:bottom w:w="0" w:type="dxa"/>
              <w:right w:w="108" w:type="dxa"/>
            </w:tcMar>
            <w:vAlign w:val="center"/>
          </w:tcPr>
          <w:p w14:paraId="4D993B7C" w14:textId="4E552235" w:rsidR="00BA7A60" w:rsidRPr="00CF4961" w:rsidRDefault="00CF7711" w:rsidP="00BA7A60">
            <w:pPr>
              <w:pBdr>
                <w:top w:val="nil"/>
                <w:left w:val="nil"/>
                <w:bottom w:val="nil"/>
                <w:right w:val="nil"/>
                <w:between w:val="nil"/>
              </w:pBd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b/>
                <w:sz w:val="18"/>
                <w:szCs w:val="18"/>
              </w:rPr>
              <w:t>92</w:t>
            </w:r>
          </w:p>
        </w:tc>
        <w:tc>
          <w:tcPr>
            <w:tcW w:w="1560" w:type="dxa"/>
            <w:tcBorders>
              <w:top w:val="single" w:sz="4" w:space="0" w:color="auto"/>
              <w:left w:val="single" w:sz="4" w:space="0" w:color="000000"/>
              <w:bottom w:val="single" w:sz="4" w:space="0" w:color="auto"/>
              <w:right w:val="single" w:sz="4" w:space="0" w:color="auto"/>
            </w:tcBorders>
            <w:shd w:val="clear" w:color="auto" w:fill="auto"/>
          </w:tcPr>
          <w:p w14:paraId="0A8BDA4B" w14:textId="77777777" w:rsidR="00BA7A60" w:rsidRPr="00CF4961" w:rsidRDefault="00BA7A60" w:rsidP="00BA7A60">
            <w:pPr>
              <w:widowControl w:val="0"/>
              <w:pBdr>
                <w:top w:val="nil"/>
                <w:left w:val="nil"/>
                <w:bottom w:val="nil"/>
                <w:right w:val="nil"/>
                <w:between w:val="nil"/>
              </w:pBdr>
              <w:spacing w:after="0"/>
              <w:rPr>
                <w:rFonts w:ascii="Times New Roman" w:eastAsia="Times New Roman" w:hAnsi="Times New Roman" w:cs="Times New Roman"/>
                <w:color w:val="000000"/>
                <w:sz w:val="18"/>
                <w:szCs w:val="18"/>
              </w:rPr>
            </w:pPr>
          </w:p>
        </w:tc>
      </w:tr>
    </w:tbl>
    <w:p w14:paraId="1BB14067" w14:textId="01427544" w:rsidR="00EF4567" w:rsidRDefault="00EF4567" w:rsidP="00EF4567">
      <w:pPr>
        <w:spacing w:after="0" w:line="240" w:lineRule="auto"/>
        <w:jc w:val="both"/>
        <w:rPr>
          <w:rFonts w:ascii="Times New Roman" w:eastAsia="Times New Roman" w:hAnsi="Times New Roman" w:cs="Times New Roman"/>
          <w:i/>
          <w:sz w:val="24"/>
          <w:szCs w:val="24"/>
        </w:rPr>
      </w:pPr>
    </w:p>
    <w:p w14:paraId="6D996BC5" w14:textId="77777777" w:rsidR="00BA7A60" w:rsidRPr="00A118A3" w:rsidRDefault="00BA7A60" w:rsidP="00EF4567">
      <w:pPr>
        <w:spacing w:after="0" w:line="240" w:lineRule="auto"/>
        <w:jc w:val="both"/>
        <w:rPr>
          <w:rFonts w:ascii="Times New Roman" w:eastAsia="Times New Roman" w:hAnsi="Times New Roman" w:cs="Times New Roman"/>
          <w:i/>
          <w:sz w:val="24"/>
          <w:szCs w:val="24"/>
        </w:rPr>
        <w:sectPr w:rsidR="00BA7A60" w:rsidRPr="00A118A3" w:rsidSect="00CF4961">
          <w:pgSz w:w="16838" w:h="11906" w:orient="landscape"/>
          <w:pgMar w:top="992" w:right="1134" w:bottom="851" w:left="1134" w:header="284" w:footer="709" w:gutter="0"/>
          <w:cols w:space="708"/>
          <w:docGrid w:linePitch="360"/>
        </w:sectPr>
      </w:pPr>
    </w:p>
    <w:p w14:paraId="7A006331" w14:textId="77777777" w:rsidR="00EF4567" w:rsidRPr="00A118A3" w:rsidRDefault="00EF4567" w:rsidP="003522E0">
      <w:pPr>
        <w:numPr>
          <w:ilvl w:val="0"/>
          <w:numId w:val="1"/>
        </w:numPr>
        <w:spacing w:after="0" w:line="240" w:lineRule="auto"/>
        <w:ind w:left="0" w:firstLine="66"/>
        <w:contextualSpacing/>
        <w:jc w:val="center"/>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lastRenderedPageBreak/>
        <w:t>Условия реализации рабочей программы учебной дисциплины</w:t>
      </w:r>
    </w:p>
    <w:p w14:paraId="7BEA3C58" w14:textId="77777777" w:rsidR="00EF4567" w:rsidRPr="00A118A3" w:rsidRDefault="00EF4567" w:rsidP="003522E0">
      <w:pPr>
        <w:numPr>
          <w:ilvl w:val="1"/>
          <w:numId w:val="1"/>
        </w:numPr>
        <w:spacing w:after="0" w:line="240" w:lineRule="auto"/>
        <w:ind w:left="709" w:hanging="709"/>
        <w:contextualSpacing/>
        <w:jc w:val="both"/>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t>Требования к минимальному материально-техническому обеспечению</w:t>
      </w:r>
    </w:p>
    <w:p w14:paraId="6419EB63" w14:textId="77777777" w:rsidR="00EF4567" w:rsidRPr="00A118A3" w:rsidRDefault="00EF4567" w:rsidP="003522E0">
      <w:pPr>
        <w:spacing w:after="0" w:line="240" w:lineRule="auto"/>
        <w:ind w:firstLine="708"/>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Для реализации рабочей программы учебной дисциплины должны быть предусмотрены следующие специальные помещения: </w:t>
      </w:r>
    </w:p>
    <w:p w14:paraId="516812B3"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по компетенции «Программные решения для бизнеса», оснащенная: </w:t>
      </w:r>
    </w:p>
    <w:p w14:paraId="20A23FC9"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Компьютер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i7 8 ядер, количество потоков16, базовая тактовая частота процессора2,10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максимальная тактовая частота с технологией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Boost3,00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кэш-память 20 MB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Cache</w:t>
      </w:r>
      <w:proofErr w:type="spellEnd"/>
      <w:r>
        <w:rPr>
          <w:rFonts w:ascii="Times New Roman" w:eastAsia="Times New Roman" w:hAnsi="Times New Roman" w:cs="Times New Roman"/>
          <w:sz w:val="24"/>
          <w:szCs w:val="24"/>
        </w:rPr>
        <w:t xml:space="preserve">, частота системной шины8 GT/s, количество соединений QPI2, расчетная мощность85 W (10 шт.), ЖКД с диагональю 24", частота: 60Гц, матрица TN с разрешением 2560×1440, отношением сторон 16:9, яркостью 250кд/м2, временем отклика (GTG) 5мс, разъем D-SUB,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0B75C4EF"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«Программные решения для бизнеса»: </w:t>
      </w:r>
    </w:p>
    <w:p w14:paraId="4010C02B" w14:textId="77777777" w:rsidR="00EF4567" w:rsidRPr="00E00AAA" w:rsidRDefault="00EF4567" w:rsidP="003522E0">
      <w:pPr>
        <w:spacing w:after="0" w:line="240" w:lineRule="auto"/>
        <w:ind w:firstLine="70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ОС</w:t>
      </w:r>
      <w:r w:rsidRPr="00E00AAA">
        <w:rPr>
          <w:rFonts w:ascii="Times New Roman" w:eastAsia="Times New Roman" w:hAnsi="Times New Roman" w:cs="Times New Roman"/>
          <w:sz w:val="24"/>
          <w:szCs w:val="24"/>
          <w:lang w:val="en-US"/>
        </w:rPr>
        <w:t xml:space="preserve"> Microsoft Windows 10 Pro, Adobe Acrobat Reader DC </w:t>
      </w:r>
      <w:r>
        <w:rPr>
          <w:rFonts w:ascii="Times New Roman" w:eastAsia="Times New Roman" w:hAnsi="Times New Roman" w:cs="Times New Roman"/>
          <w:sz w:val="24"/>
          <w:szCs w:val="24"/>
        </w:rPr>
        <w:t>Версия</w:t>
      </w:r>
      <w:r w:rsidRPr="00E00AAA">
        <w:rPr>
          <w:rFonts w:ascii="Times New Roman" w:eastAsia="Times New Roman" w:hAnsi="Times New Roman" w:cs="Times New Roman"/>
          <w:sz w:val="24"/>
          <w:szCs w:val="24"/>
          <w:lang w:val="en-US"/>
        </w:rPr>
        <w:t xml:space="preserve"> 2019.008.20071, WinRAR 5.91, Microsoft Office 2019, Microsoft Visio Professional 2019, Microsoft World 2019, Git 2.29.0, .NET Framework developer pack 4.8, SQL Server 2016, MySQL Installer 8.0.22, Microsoft JDBC Driver for SQL Server 8.4, Microsoft Visual Studio Community 2019, Java SE Development Kit 15, </w:t>
      </w:r>
      <w:r>
        <w:rPr>
          <w:rFonts w:ascii="Times New Roman" w:eastAsia="Times New Roman" w:hAnsi="Times New Roman" w:cs="Times New Roman"/>
          <w:sz w:val="24"/>
          <w:szCs w:val="24"/>
        </w:rPr>
        <w:t>Программное</w:t>
      </w:r>
      <w:r w:rsidRPr="00E00AAA">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обеспечение</w:t>
      </w:r>
      <w:r w:rsidRPr="00E00AAA">
        <w:rPr>
          <w:rFonts w:ascii="Times New Roman" w:eastAsia="Times New Roman" w:hAnsi="Times New Roman" w:cs="Times New Roman"/>
          <w:sz w:val="24"/>
          <w:szCs w:val="24"/>
          <w:lang w:val="en-US"/>
        </w:rPr>
        <w:t xml:space="preserve"> IntelliJ IDEA Community Edition, NetBeans 12.1, Eclipse IDE 2020-09, e(</w:t>
      </w:r>
      <w:proofErr w:type="spellStart"/>
      <w:r w:rsidRPr="00E00AAA">
        <w:rPr>
          <w:rFonts w:ascii="Times New Roman" w:eastAsia="Times New Roman" w:hAnsi="Times New Roman" w:cs="Times New Roman"/>
          <w:sz w:val="24"/>
          <w:szCs w:val="24"/>
          <w:lang w:val="en-US"/>
        </w:rPr>
        <w:t>fx</w:t>
      </w:r>
      <w:proofErr w:type="spellEnd"/>
      <w:r w:rsidRPr="00E00AAA">
        <w:rPr>
          <w:rFonts w:ascii="Times New Roman" w:eastAsia="Times New Roman" w:hAnsi="Times New Roman" w:cs="Times New Roman"/>
          <w:sz w:val="24"/>
          <w:szCs w:val="24"/>
          <w:lang w:val="en-US"/>
        </w:rPr>
        <w:t>)</w:t>
      </w:r>
      <w:proofErr w:type="spellStart"/>
      <w:r w:rsidRPr="00E00AAA">
        <w:rPr>
          <w:rFonts w:ascii="Times New Roman" w:eastAsia="Times New Roman" w:hAnsi="Times New Roman" w:cs="Times New Roman"/>
          <w:sz w:val="24"/>
          <w:szCs w:val="24"/>
          <w:lang w:val="en-US"/>
        </w:rPr>
        <w:t>clipse</w:t>
      </w:r>
      <w:proofErr w:type="spellEnd"/>
      <w:r w:rsidRPr="00E00AAA">
        <w:rPr>
          <w:rFonts w:ascii="Times New Roman" w:eastAsia="Times New Roman" w:hAnsi="Times New Roman" w:cs="Times New Roman"/>
          <w:sz w:val="24"/>
          <w:szCs w:val="24"/>
          <w:lang w:val="en-US"/>
        </w:rPr>
        <w:t xml:space="preserve">, Hibernate ORM 5.4, Anaconda For Windows Python 3.8 version, PyCharm Community Edition 2018.3.7, </w:t>
      </w:r>
      <w:proofErr w:type="spellStart"/>
      <w:r w:rsidRPr="00E00AAA">
        <w:rPr>
          <w:rFonts w:ascii="Times New Roman" w:eastAsia="Times New Roman" w:hAnsi="Times New Roman" w:cs="Times New Roman"/>
          <w:sz w:val="24"/>
          <w:szCs w:val="24"/>
          <w:lang w:val="en-US"/>
        </w:rPr>
        <w:t>SQLAlchemy</w:t>
      </w:r>
      <w:proofErr w:type="spellEnd"/>
      <w:r w:rsidRPr="00E00AAA">
        <w:rPr>
          <w:rFonts w:ascii="Times New Roman" w:eastAsia="Times New Roman" w:hAnsi="Times New Roman" w:cs="Times New Roman"/>
          <w:sz w:val="24"/>
          <w:szCs w:val="24"/>
          <w:lang w:val="en-US"/>
        </w:rPr>
        <w:t xml:space="preserve"> 1.2.19</w:t>
      </w:r>
    </w:p>
    <w:p w14:paraId="5DA90610" w14:textId="77777777" w:rsidR="00EF4567" w:rsidRDefault="00EF4567" w:rsidP="003522E0">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или</w:t>
      </w:r>
    </w:p>
    <w:p w14:paraId="385A88DA"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«Разработка мобильных приложений», оснащенная: </w:t>
      </w:r>
    </w:p>
    <w:p w14:paraId="0440E266"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Моноблок APPLE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MRT42RU/A, экран 21.5", 4096 х 2304;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i5, 3.0 ГГц (4.1 ГГц, в режиме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оперативная память: DDR4 8192 Мб 2666 МГц; видеокарта: AMD </w:t>
      </w:r>
      <w:proofErr w:type="spellStart"/>
      <w:r>
        <w:rPr>
          <w:rFonts w:ascii="Times New Roman" w:eastAsia="Times New Roman" w:hAnsi="Times New Roman" w:cs="Times New Roman"/>
          <w:sz w:val="24"/>
          <w:szCs w:val="24"/>
        </w:rPr>
        <w:t>Radeon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560X — 4096 Мб; HDD: 1000 Гб; </w:t>
      </w:r>
      <w:proofErr w:type="spellStart"/>
      <w:r>
        <w:rPr>
          <w:rFonts w:ascii="Times New Roman" w:eastAsia="Times New Roman" w:hAnsi="Times New Roman" w:cs="Times New Roman"/>
          <w:sz w:val="24"/>
          <w:szCs w:val="24"/>
        </w:rPr>
        <w:t>Web</w:t>
      </w:r>
      <w:proofErr w:type="spellEnd"/>
      <w:r>
        <w:rPr>
          <w:rFonts w:ascii="Times New Roman" w:eastAsia="Times New Roman" w:hAnsi="Times New Roman" w:cs="Times New Roman"/>
          <w:sz w:val="24"/>
          <w:szCs w:val="24"/>
        </w:rPr>
        <w:t xml:space="preserve">-камера; </w:t>
      </w:r>
      <w:proofErr w:type="spellStart"/>
      <w:r>
        <w:rPr>
          <w:rFonts w:ascii="Times New Roman" w:eastAsia="Times New Roman" w:hAnsi="Times New Roman" w:cs="Times New Roman"/>
          <w:sz w:val="24"/>
          <w:szCs w:val="24"/>
        </w:rPr>
        <w:t>Wi-Fi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Bluetooth</w:t>
      </w:r>
      <w:proofErr w:type="spellEnd"/>
      <w:r>
        <w:rPr>
          <w:rFonts w:ascii="Times New Roman" w:eastAsia="Times New Roman" w:hAnsi="Times New Roman" w:cs="Times New Roman"/>
          <w:sz w:val="24"/>
          <w:szCs w:val="24"/>
        </w:rPr>
        <w:t xml:space="preserve">,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483A164E" w14:textId="77777777" w:rsidR="00EF4567" w:rsidRDefault="00EF4567" w:rsidP="003522E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«Разработка мобильных приложений»: </w:t>
      </w:r>
    </w:p>
    <w:p w14:paraId="77769177" w14:textId="77777777" w:rsidR="00EF4567" w:rsidRPr="00F44FC3" w:rsidRDefault="00EF4567" w:rsidP="003522E0">
      <w:pPr>
        <w:spacing w:after="0" w:line="240" w:lineRule="auto"/>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MacOS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Catalina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Reader</w:t>
      </w:r>
      <w:proofErr w:type="spellEnd"/>
      <w:r>
        <w:rPr>
          <w:rFonts w:ascii="Times New Roman" w:eastAsia="Times New Roman" w:hAnsi="Times New Roman" w:cs="Times New Roman"/>
          <w:sz w:val="24"/>
          <w:szCs w:val="24"/>
        </w:rPr>
        <w:t xml:space="preserve"> DC, 7zip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Linux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office</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Xcode</w:t>
      </w:r>
      <w:proofErr w:type="spellEnd"/>
      <w:r>
        <w:rPr>
          <w:rFonts w:ascii="Times New Roman" w:eastAsia="Times New Roman" w:hAnsi="Times New Roman" w:cs="Times New Roman"/>
          <w:sz w:val="24"/>
          <w:szCs w:val="24"/>
        </w:rPr>
        <w:t xml:space="preserve"> 12.0.1, Программное обеспечение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Visual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Git</w:t>
      </w:r>
      <w:proofErr w:type="spellEnd"/>
      <w:r>
        <w:rPr>
          <w:rFonts w:ascii="Times New Roman" w:eastAsia="Times New Roman" w:hAnsi="Times New Roman" w:cs="Times New Roman"/>
          <w:sz w:val="24"/>
          <w:szCs w:val="24"/>
        </w:rPr>
        <w:t xml:space="preserve"> версии 2.27, Программное обеспечение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SE </w:t>
      </w:r>
      <w:proofErr w:type="spellStart"/>
      <w:r>
        <w:rPr>
          <w:rFonts w:ascii="Times New Roman" w:eastAsia="Times New Roman" w:hAnsi="Times New Roman" w:cs="Times New Roman"/>
          <w:sz w:val="24"/>
          <w:szCs w:val="24"/>
        </w:rPr>
        <w:t>Development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Kit</w:t>
      </w:r>
      <w:proofErr w:type="spellEnd"/>
      <w:r>
        <w:rPr>
          <w:rFonts w:ascii="Times New Roman" w:eastAsia="Times New Roman" w:hAnsi="Times New Roman" w:cs="Times New Roman"/>
          <w:sz w:val="24"/>
          <w:szCs w:val="24"/>
        </w:rPr>
        <w:t xml:space="preserve"> 8u271, Программное обеспечение </w:t>
      </w:r>
      <w:proofErr w:type="spellStart"/>
      <w:r>
        <w:rPr>
          <w:rFonts w:ascii="Times New Roman" w:eastAsia="Times New Roman" w:hAnsi="Times New Roman" w:cs="Times New Roman"/>
          <w:sz w:val="24"/>
          <w:szCs w:val="24"/>
        </w:rPr>
        <w:t>IntelliJ</w:t>
      </w:r>
      <w:proofErr w:type="spellEnd"/>
      <w:r>
        <w:rPr>
          <w:rFonts w:ascii="Times New Roman" w:eastAsia="Times New Roman" w:hAnsi="Times New Roman" w:cs="Times New Roman"/>
          <w:sz w:val="24"/>
          <w:szCs w:val="24"/>
        </w:rPr>
        <w:t xml:space="preserve"> IDEA </w:t>
      </w:r>
      <w:proofErr w:type="spellStart"/>
      <w:r>
        <w:rPr>
          <w:rFonts w:ascii="Times New Roman" w:eastAsia="Times New Roman" w:hAnsi="Times New Roman" w:cs="Times New Roman"/>
          <w:sz w:val="24"/>
          <w:szCs w:val="24"/>
        </w:rPr>
        <w:t>Community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Edition</w:t>
      </w:r>
      <w:proofErr w:type="spellEnd"/>
      <w:r>
        <w:rPr>
          <w:rFonts w:ascii="Times New Roman" w:eastAsia="Times New Roman" w:hAnsi="Times New Roman" w:cs="Times New Roman"/>
          <w:sz w:val="24"/>
          <w:szCs w:val="24"/>
        </w:rPr>
        <w:t xml:space="preserve"> 2020, Программное обеспечение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8.2 RC, Программное обеспечение ПО </w:t>
      </w:r>
      <w:proofErr w:type="spellStart"/>
      <w:r>
        <w:rPr>
          <w:rFonts w:ascii="Times New Roman" w:eastAsia="Times New Roman" w:hAnsi="Times New Roman" w:cs="Times New Roman"/>
          <w:sz w:val="24"/>
          <w:szCs w:val="24"/>
        </w:rPr>
        <w:t>Eclipse</w:t>
      </w:r>
      <w:proofErr w:type="spellEnd"/>
      <w:r>
        <w:rPr>
          <w:rFonts w:ascii="Times New Roman" w:eastAsia="Times New Roman" w:hAnsi="Times New Roman" w:cs="Times New Roman"/>
          <w:sz w:val="24"/>
          <w:szCs w:val="24"/>
        </w:rPr>
        <w:t xml:space="preserve"> IDE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Developers</w:t>
      </w:r>
      <w:proofErr w:type="spellEnd"/>
      <w:r>
        <w:rPr>
          <w:rFonts w:ascii="Times New Roman" w:eastAsia="Times New Roman" w:hAnsi="Times New Roman" w:cs="Times New Roman"/>
          <w:sz w:val="24"/>
          <w:szCs w:val="24"/>
        </w:rPr>
        <w:t>, Программное обеспечение e(</w:t>
      </w:r>
      <w:proofErr w:type="spellStart"/>
      <w:r>
        <w:rPr>
          <w:rFonts w:ascii="Times New Roman" w:eastAsia="Times New Roman" w:hAnsi="Times New Roman" w:cs="Times New Roman"/>
          <w:sz w:val="24"/>
          <w:szCs w:val="24"/>
        </w:rPr>
        <w:t>fx</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clipse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Releases</w:t>
      </w:r>
      <w:proofErr w:type="spellEnd"/>
      <w:r>
        <w:rPr>
          <w:rFonts w:ascii="Times New Roman" w:eastAsia="Times New Roman" w:hAnsi="Times New Roman" w:cs="Times New Roman"/>
          <w:sz w:val="24"/>
          <w:szCs w:val="24"/>
        </w:rPr>
        <w:t xml:space="preserve"> 3.3.0, Бесплатное программное обеспечение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4.0.1Бесплатное программное обеспечение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XD, ПО для тестирования API </w:t>
      </w:r>
      <w:proofErr w:type="spellStart"/>
      <w:r>
        <w:rPr>
          <w:rFonts w:ascii="Times New Roman" w:eastAsia="Times New Roman" w:hAnsi="Times New Roman" w:cs="Times New Roman"/>
          <w:sz w:val="24"/>
          <w:szCs w:val="24"/>
        </w:rPr>
        <w:t>SoupUi</w:t>
      </w:r>
      <w:proofErr w:type="spellEnd"/>
      <w:r>
        <w:rPr>
          <w:rFonts w:ascii="Times New Roman" w:eastAsia="Times New Roman" w:hAnsi="Times New Roman" w:cs="Times New Roman"/>
          <w:sz w:val="24"/>
          <w:szCs w:val="24"/>
        </w:rPr>
        <w:t xml:space="preserve">, Программное обеспечение для редактирования изображений </w:t>
      </w:r>
      <w:proofErr w:type="spellStart"/>
      <w:r>
        <w:rPr>
          <w:rFonts w:ascii="Times New Roman" w:eastAsia="Times New Roman" w:hAnsi="Times New Roman" w:cs="Times New Roman"/>
          <w:sz w:val="24"/>
          <w:szCs w:val="24"/>
        </w:rPr>
        <w:t>Gimp</w:t>
      </w:r>
      <w:proofErr w:type="spellEnd"/>
      <w:r>
        <w:rPr>
          <w:rFonts w:ascii="Times New Roman" w:eastAsia="Times New Roman" w:hAnsi="Times New Roman" w:cs="Times New Roman"/>
          <w:sz w:val="24"/>
          <w:szCs w:val="24"/>
        </w:rPr>
        <w:t xml:space="preserve"> 2.10.22</w:t>
      </w:r>
      <w:r w:rsidRPr="00F44FC3">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5694"/>
        <w:gridCol w:w="3552"/>
      </w:tblGrid>
      <w:tr w:rsidR="00EF4567" w:rsidRPr="000872BF" w14:paraId="3F78BBF9" w14:textId="77777777" w:rsidTr="00CF4961">
        <w:tc>
          <w:tcPr>
            <w:tcW w:w="268" w:type="pct"/>
            <w:tcBorders>
              <w:top w:val="single" w:sz="4" w:space="0" w:color="auto"/>
              <w:left w:val="single" w:sz="4" w:space="0" w:color="auto"/>
              <w:bottom w:val="single" w:sz="4" w:space="0" w:color="auto"/>
              <w:right w:val="single" w:sz="4" w:space="0" w:color="auto"/>
            </w:tcBorders>
            <w:vAlign w:val="center"/>
            <w:hideMark/>
          </w:tcPr>
          <w:p w14:paraId="1AB767FC" w14:textId="77777777" w:rsidR="00EF4567" w:rsidRPr="000872BF" w:rsidRDefault="00EF4567" w:rsidP="003522E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w:t>
            </w:r>
          </w:p>
        </w:tc>
        <w:tc>
          <w:tcPr>
            <w:tcW w:w="2914" w:type="pct"/>
            <w:tcBorders>
              <w:top w:val="single" w:sz="4" w:space="0" w:color="auto"/>
              <w:left w:val="single" w:sz="4" w:space="0" w:color="auto"/>
              <w:bottom w:val="single" w:sz="4" w:space="0" w:color="auto"/>
              <w:right w:val="single" w:sz="4" w:space="0" w:color="auto"/>
            </w:tcBorders>
            <w:vAlign w:val="center"/>
            <w:hideMark/>
          </w:tcPr>
          <w:p w14:paraId="091CFBCD" w14:textId="77777777" w:rsidR="00EF4567" w:rsidRPr="000872BF" w:rsidRDefault="00EF4567" w:rsidP="003522E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Наименование оборудования</w:t>
            </w:r>
          </w:p>
        </w:tc>
        <w:tc>
          <w:tcPr>
            <w:tcW w:w="1819" w:type="pct"/>
            <w:tcBorders>
              <w:top w:val="single" w:sz="4" w:space="0" w:color="auto"/>
              <w:left w:val="single" w:sz="4" w:space="0" w:color="auto"/>
              <w:bottom w:val="single" w:sz="4" w:space="0" w:color="auto"/>
              <w:right w:val="single" w:sz="4" w:space="0" w:color="auto"/>
            </w:tcBorders>
            <w:vAlign w:val="center"/>
            <w:hideMark/>
          </w:tcPr>
          <w:p w14:paraId="37F4A55D" w14:textId="77777777" w:rsidR="00EF4567" w:rsidRPr="000872BF" w:rsidRDefault="00EF4567" w:rsidP="003522E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Техническое описание</w:t>
            </w:r>
          </w:p>
        </w:tc>
      </w:tr>
      <w:tr w:rsidR="00EF4567" w:rsidRPr="000872BF" w14:paraId="6BBAA687" w14:textId="77777777" w:rsidTr="00CF4961">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5D01B79"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lang w:val="en-US"/>
              </w:rPr>
              <w:t>I</w:t>
            </w:r>
            <w:r w:rsidRPr="000872BF">
              <w:rPr>
                <w:rFonts w:ascii="Times New Roman" w:eastAsia="Times New Roman" w:hAnsi="Times New Roman" w:cs="Times New Roman"/>
                <w:b/>
                <w:bCs/>
                <w:iCs/>
                <w:sz w:val="24"/>
                <w:szCs w:val="24"/>
              </w:rPr>
              <w:t xml:space="preserve"> Специализированная мебель и системы хранения</w:t>
            </w:r>
          </w:p>
        </w:tc>
      </w:tr>
      <w:tr w:rsidR="00EF4567" w:rsidRPr="000872BF" w14:paraId="204A301E" w14:textId="77777777" w:rsidTr="00CF4961">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7293845F"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rPr>
              <w:t>Основное оборудование</w:t>
            </w:r>
          </w:p>
        </w:tc>
      </w:tr>
      <w:tr w:rsidR="00EF4567" w:rsidRPr="000872BF" w14:paraId="3F254A6D" w14:textId="77777777" w:rsidTr="00CF4961">
        <w:tc>
          <w:tcPr>
            <w:tcW w:w="268" w:type="pct"/>
            <w:tcBorders>
              <w:top w:val="single" w:sz="4" w:space="0" w:color="auto"/>
              <w:left w:val="single" w:sz="4" w:space="0" w:color="auto"/>
              <w:bottom w:val="single" w:sz="4" w:space="0" w:color="auto"/>
              <w:right w:val="single" w:sz="4" w:space="0" w:color="auto"/>
            </w:tcBorders>
          </w:tcPr>
          <w:p w14:paraId="5924AF43"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6F64784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рабочие места обучающихся</w:t>
            </w:r>
          </w:p>
        </w:tc>
        <w:tc>
          <w:tcPr>
            <w:tcW w:w="1819" w:type="pct"/>
            <w:tcBorders>
              <w:top w:val="single" w:sz="4" w:space="0" w:color="auto"/>
              <w:left w:val="single" w:sz="4" w:space="0" w:color="auto"/>
              <w:bottom w:val="single" w:sz="4" w:space="0" w:color="auto"/>
              <w:right w:val="single" w:sz="4" w:space="0" w:color="auto"/>
            </w:tcBorders>
          </w:tcPr>
          <w:p w14:paraId="7C680F71"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ерсональные компьютеры с базовым набором программного обеспечения по количеству обучающихся</w:t>
            </w:r>
          </w:p>
        </w:tc>
      </w:tr>
      <w:tr w:rsidR="00EF4567" w:rsidRPr="000872BF" w14:paraId="008275A1" w14:textId="77777777" w:rsidTr="00CF4961">
        <w:tc>
          <w:tcPr>
            <w:tcW w:w="268" w:type="pct"/>
            <w:tcBorders>
              <w:top w:val="single" w:sz="4" w:space="0" w:color="auto"/>
              <w:left w:val="single" w:sz="4" w:space="0" w:color="auto"/>
              <w:bottom w:val="single" w:sz="4" w:space="0" w:color="auto"/>
              <w:right w:val="single" w:sz="4" w:space="0" w:color="auto"/>
            </w:tcBorders>
          </w:tcPr>
          <w:p w14:paraId="14A5127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1BC3058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рабочее место преподавателя</w:t>
            </w:r>
          </w:p>
        </w:tc>
        <w:tc>
          <w:tcPr>
            <w:tcW w:w="1819" w:type="pct"/>
            <w:tcBorders>
              <w:top w:val="single" w:sz="4" w:space="0" w:color="auto"/>
              <w:left w:val="single" w:sz="4" w:space="0" w:color="auto"/>
              <w:bottom w:val="single" w:sz="4" w:space="0" w:color="auto"/>
              <w:right w:val="single" w:sz="4" w:space="0" w:color="auto"/>
            </w:tcBorders>
          </w:tcPr>
          <w:p w14:paraId="23B8B848"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 xml:space="preserve">ерсональные компьютеры с базовым набором программного </w:t>
            </w:r>
            <w:r w:rsidRPr="000872BF">
              <w:rPr>
                <w:rFonts w:ascii="Times New Roman" w:eastAsia="Times New Roman" w:hAnsi="Times New Roman" w:cs="Times New Roman"/>
                <w:bCs/>
                <w:iCs/>
                <w:sz w:val="24"/>
                <w:szCs w:val="24"/>
              </w:rPr>
              <w:lastRenderedPageBreak/>
              <w:t xml:space="preserve">обеспечения </w:t>
            </w:r>
          </w:p>
        </w:tc>
      </w:tr>
      <w:tr w:rsidR="00EF4567" w:rsidRPr="000872BF" w14:paraId="72B30261" w14:textId="77777777" w:rsidTr="00CF4961">
        <w:tc>
          <w:tcPr>
            <w:tcW w:w="5000" w:type="pct"/>
            <w:gridSpan w:val="3"/>
            <w:tcBorders>
              <w:top w:val="single" w:sz="4" w:space="0" w:color="auto"/>
              <w:left w:val="single" w:sz="4" w:space="0" w:color="auto"/>
              <w:bottom w:val="single" w:sz="4" w:space="0" w:color="auto"/>
              <w:right w:val="single" w:sz="4" w:space="0" w:color="auto"/>
            </w:tcBorders>
            <w:hideMark/>
          </w:tcPr>
          <w:p w14:paraId="27E7624E"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lastRenderedPageBreak/>
              <w:t xml:space="preserve">II </w:t>
            </w:r>
            <w:r w:rsidRPr="000872BF">
              <w:rPr>
                <w:rFonts w:ascii="Times New Roman" w:eastAsia="Times New Roman" w:hAnsi="Times New Roman" w:cs="Times New Roman"/>
                <w:b/>
                <w:bCs/>
                <w:iCs/>
                <w:sz w:val="24"/>
                <w:szCs w:val="24"/>
              </w:rPr>
              <w:t>Технические средства</w:t>
            </w:r>
          </w:p>
        </w:tc>
      </w:tr>
      <w:tr w:rsidR="00EF4567" w:rsidRPr="000872BF" w14:paraId="4070DCC7" w14:textId="77777777" w:rsidTr="00CF4961">
        <w:tc>
          <w:tcPr>
            <w:tcW w:w="5000" w:type="pct"/>
            <w:gridSpan w:val="3"/>
            <w:tcBorders>
              <w:top w:val="single" w:sz="4" w:space="0" w:color="auto"/>
              <w:left w:val="single" w:sz="4" w:space="0" w:color="auto"/>
              <w:bottom w:val="single" w:sz="4" w:space="0" w:color="auto"/>
              <w:right w:val="single" w:sz="4" w:space="0" w:color="auto"/>
            </w:tcBorders>
            <w:hideMark/>
          </w:tcPr>
          <w:p w14:paraId="586F49D9"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EF4567" w:rsidRPr="000872BF" w14:paraId="31CAFC2C" w14:textId="77777777" w:rsidTr="00CF4961">
        <w:tc>
          <w:tcPr>
            <w:tcW w:w="268" w:type="pct"/>
            <w:tcBorders>
              <w:top w:val="single" w:sz="4" w:space="0" w:color="auto"/>
              <w:left w:val="single" w:sz="4" w:space="0" w:color="auto"/>
              <w:bottom w:val="single" w:sz="4" w:space="0" w:color="auto"/>
              <w:right w:val="single" w:sz="4" w:space="0" w:color="auto"/>
            </w:tcBorders>
          </w:tcPr>
          <w:p w14:paraId="44D29B0E"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5E933CFA"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 xml:space="preserve">демонстрационное и/или интерактивное оборудование </w:t>
            </w:r>
          </w:p>
        </w:tc>
        <w:tc>
          <w:tcPr>
            <w:tcW w:w="1819" w:type="pct"/>
            <w:tcBorders>
              <w:top w:val="single" w:sz="4" w:space="0" w:color="auto"/>
              <w:left w:val="single" w:sz="4" w:space="0" w:color="auto"/>
              <w:bottom w:val="single" w:sz="4" w:space="0" w:color="auto"/>
              <w:right w:val="single" w:sz="4" w:space="0" w:color="auto"/>
            </w:tcBorders>
          </w:tcPr>
          <w:p w14:paraId="51973B4E" w14:textId="77777777" w:rsidR="00EF4567" w:rsidRPr="000872BF" w:rsidRDefault="00EF4567" w:rsidP="003522E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rPr>
            </w:pPr>
            <w:r w:rsidRPr="000872BF">
              <w:rPr>
                <w:rFonts w:ascii="Times New Roman" w:eastAsia="Times New Roman" w:hAnsi="Times New Roman" w:cs="Times New Roman"/>
                <w:sz w:val="24"/>
                <w:szCs w:val="24"/>
              </w:rPr>
              <w:t xml:space="preserve">Интерактивная панель; </w:t>
            </w:r>
          </w:p>
        </w:tc>
      </w:tr>
      <w:tr w:rsidR="00EF4567" w:rsidRPr="000872BF" w14:paraId="6E8C7E32" w14:textId="77777777" w:rsidTr="00CF4961">
        <w:tc>
          <w:tcPr>
            <w:tcW w:w="268" w:type="pct"/>
            <w:tcBorders>
              <w:top w:val="single" w:sz="4" w:space="0" w:color="auto"/>
              <w:left w:val="single" w:sz="4" w:space="0" w:color="auto"/>
              <w:bottom w:val="single" w:sz="4" w:space="0" w:color="auto"/>
              <w:right w:val="single" w:sz="4" w:space="0" w:color="auto"/>
            </w:tcBorders>
          </w:tcPr>
          <w:p w14:paraId="5338FFD8"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4CBBF5D5"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лицензионное программное обеспечение</w:t>
            </w:r>
          </w:p>
        </w:tc>
        <w:tc>
          <w:tcPr>
            <w:tcW w:w="1819" w:type="pct"/>
            <w:tcBorders>
              <w:top w:val="single" w:sz="4" w:space="0" w:color="auto"/>
              <w:left w:val="single" w:sz="4" w:space="0" w:color="auto"/>
              <w:bottom w:val="single" w:sz="4" w:space="0" w:color="auto"/>
              <w:right w:val="single" w:sz="4" w:space="0" w:color="auto"/>
            </w:tcBorders>
          </w:tcPr>
          <w:p w14:paraId="61D2C99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Базовое программное обеспечение</w:t>
            </w:r>
            <w:r>
              <w:rPr>
                <w:rFonts w:ascii="Times New Roman" w:eastAsia="Times New Roman" w:hAnsi="Times New Roman" w:cs="Times New Roman"/>
                <w:iCs/>
                <w:sz w:val="24"/>
                <w:szCs w:val="24"/>
              </w:rPr>
              <w:t xml:space="preserve"> </w:t>
            </w:r>
            <w:r w:rsidRPr="000872BF">
              <w:rPr>
                <w:rFonts w:ascii="Times New Roman" w:eastAsia="Times New Roman" w:hAnsi="Times New Roman" w:cs="Times New Roman"/>
                <w:bCs/>
                <w:iCs/>
                <w:sz w:val="24"/>
                <w:szCs w:val="24"/>
              </w:rPr>
              <w:t>по количеству персональных компьютеров</w:t>
            </w:r>
          </w:p>
        </w:tc>
      </w:tr>
      <w:tr w:rsidR="00EF4567" w:rsidRPr="000872BF" w14:paraId="3FA52D92" w14:textId="77777777" w:rsidTr="00CF4961">
        <w:tc>
          <w:tcPr>
            <w:tcW w:w="268" w:type="pct"/>
            <w:tcBorders>
              <w:top w:val="single" w:sz="4" w:space="0" w:color="auto"/>
              <w:left w:val="single" w:sz="4" w:space="0" w:color="auto"/>
              <w:bottom w:val="single" w:sz="4" w:space="0" w:color="auto"/>
              <w:right w:val="single" w:sz="4" w:space="0" w:color="auto"/>
            </w:tcBorders>
          </w:tcPr>
          <w:p w14:paraId="1ED223E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EB8F3F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компьютер с выходом в локальную и глобальную сеть Интернет</w:t>
            </w:r>
          </w:p>
        </w:tc>
        <w:tc>
          <w:tcPr>
            <w:tcW w:w="1819" w:type="pct"/>
            <w:tcBorders>
              <w:top w:val="single" w:sz="4" w:space="0" w:color="auto"/>
              <w:left w:val="single" w:sz="4" w:space="0" w:color="auto"/>
              <w:bottom w:val="single" w:sz="4" w:space="0" w:color="auto"/>
              <w:right w:val="single" w:sz="4" w:space="0" w:color="auto"/>
            </w:tcBorders>
          </w:tcPr>
          <w:p w14:paraId="187445C4"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о количеству персональных компьютеров</w:t>
            </w:r>
          </w:p>
        </w:tc>
      </w:tr>
      <w:tr w:rsidR="00EF4567" w:rsidRPr="000872BF" w14:paraId="1AF5A010" w14:textId="77777777" w:rsidTr="00CF4961">
        <w:tc>
          <w:tcPr>
            <w:tcW w:w="5000" w:type="pct"/>
            <w:gridSpan w:val="3"/>
            <w:tcBorders>
              <w:top w:val="single" w:sz="4" w:space="0" w:color="auto"/>
              <w:left w:val="single" w:sz="4" w:space="0" w:color="auto"/>
              <w:bottom w:val="single" w:sz="4" w:space="0" w:color="auto"/>
              <w:right w:val="single" w:sz="4" w:space="0" w:color="auto"/>
            </w:tcBorders>
            <w:hideMark/>
          </w:tcPr>
          <w:p w14:paraId="3ED20AD0"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iCs/>
                <w:sz w:val="24"/>
                <w:szCs w:val="24"/>
              </w:rPr>
              <w:t>Дополнительное оборудование</w:t>
            </w:r>
          </w:p>
        </w:tc>
      </w:tr>
      <w:tr w:rsidR="00EF4567" w:rsidRPr="000872BF" w14:paraId="3809F8A0" w14:textId="77777777" w:rsidTr="00CF4961">
        <w:tc>
          <w:tcPr>
            <w:tcW w:w="268" w:type="pct"/>
            <w:tcBorders>
              <w:top w:val="single" w:sz="4" w:space="0" w:color="auto"/>
              <w:left w:val="single" w:sz="4" w:space="0" w:color="auto"/>
              <w:bottom w:val="single" w:sz="4" w:space="0" w:color="auto"/>
              <w:right w:val="single" w:sz="4" w:space="0" w:color="auto"/>
            </w:tcBorders>
          </w:tcPr>
          <w:p w14:paraId="5C0A38C3"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0F307E7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наушники</w:t>
            </w:r>
          </w:p>
        </w:tc>
        <w:tc>
          <w:tcPr>
            <w:tcW w:w="1819" w:type="pct"/>
            <w:tcBorders>
              <w:top w:val="single" w:sz="4" w:space="0" w:color="auto"/>
              <w:left w:val="single" w:sz="4" w:space="0" w:color="auto"/>
              <w:bottom w:val="single" w:sz="4" w:space="0" w:color="auto"/>
              <w:right w:val="single" w:sz="4" w:space="0" w:color="auto"/>
            </w:tcBorders>
          </w:tcPr>
          <w:p w14:paraId="527044B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EF4567" w:rsidRPr="000872BF" w14:paraId="5465822B" w14:textId="77777777" w:rsidTr="00CF4961">
        <w:tc>
          <w:tcPr>
            <w:tcW w:w="5000" w:type="pct"/>
            <w:gridSpan w:val="3"/>
            <w:tcBorders>
              <w:top w:val="single" w:sz="4" w:space="0" w:color="auto"/>
              <w:left w:val="single" w:sz="4" w:space="0" w:color="auto"/>
              <w:bottom w:val="single" w:sz="4" w:space="0" w:color="auto"/>
              <w:right w:val="single" w:sz="4" w:space="0" w:color="auto"/>
            </w:tcBorders>
            <w:hideMark/>
          </w:tcPr>
          <w:p w14:paraId="7193F68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t>III</w:t>
            </w:r>
            <w:r w:rsidRPr="000872BF">
              <w:rPr>
                <w:rFonts w:ascii="Times New Roman" w:eastAsia="Times New Roman" w:hAnsi="Times New Roman" w:cs="Times New Roman"/>
                <w:b/>
                <w:bCs/>
                <w:iCs/>
                <w:sz w:val="24"/>
                <w:szCs w:val="24"/>
              </w:rPr>
              <w:t xml:space="preserve"> Демонстрационные учебно-наглядные пособия</w:t>
            </w:r>
          </w:p>
        </w:tc>
      </w:tr>
      <w:tr w:rsidR="00EF4567" w:rsidRPr="000872BF" w14:paraId="0009DBE4" w14:textId="77777777" w:rsidTr="00CF4961">
        <w:tc>
          <w:tcPr>
            <w:tcW w:w="5000" w:type="pct"/>
            <w:gridSpan w:val="3"/>
            <w:tcBorders>
              <w:top w:val="single" w:sz="4" w:space="0" w:color="auto"/>
              <w:left w:val="single" w:sz="4" w:space="0" w:color="auto"/>
              <w:bottom w:val="single" w:sz="4" w:space="0" w:color="auto"/>
              <w:right w:val="single" w:sz="4" w:space="0" w:color="auto"/>
            </w:tcBorders>
            <w:hideMark/>
          </w:tcPr>
          <w:p w14:paraId="553F7F7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EF4567" w:rsidRPr="000872BF" w14:paraId="7D782324" w14:textId="77777777" w:rsidTr="00CF4961">
        <w:tc>
          <w:tcPr>
            <w:tcW w:w="268" w:type="pct"/>
            <w:tcBorders>
              <w:top w:val="single" w:sz="4" w:space="0" w:color="auto"/>
              <w:left w:val="single" w:sz="4" w:space="0" w:color="auto"/>
              <w:bottom w:val="single" w:sz="4" w:space="0" w:color="auto"/>
              <w:right w:val="single" w:sz="4" w:space="0" w:color="auto"/>
            </w:tcBorders>
          </w:tcPr>
          <w:p w14:paraId="15455D46"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2117F6B0"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учебно-методический комплекс по дисциплине</w:t>
            </w:r>
          </w:p>
        </w:tc>
        <w:tc>
          <w:tcPr>
            <w:tcW w:w="1819" w:type="pct"/>
            <w:tcBorders>
              <w:top w:val="single" w:sz="4" w:space="0" w:color="auto"/>
              <w:left w:val="single" w:sz="4" w:space="0" w:color="auto"/>
              <w:bottom w:val="single" w:sz="4" w:space="0" w:color="auto"/>
              <w:right w:val="single" w:sz="4" w:space="0" w:color="auto"/>
            </w:tcBorders>
          </w:tcPr>
          <w:p w14:paraId="2F5F7E2C"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EF4567" w:rsidRPr="000872BF" w14:paraId="50F4690C" w14:textId="77777777" w:rsidTr="00CF4961">
        <w:tc>
          <w:tcPr>
            <w:tcW w:w="268" w:type="pct"/>
            <w:tcBorders>
              <w:top w:val="single" w:sz="4" w:space="0" w:color="auto"/>
              <w:left w:val="single" w:sz="4" w:space="0" w:color="auto"/>
              <w:bottom w:val="single" w:sz="4" w:space="0" w:color="auto"/>
              <w:right w:val="single" w:sz="4" w:space="0" w:color="auto"/>
            </w:tcBorders>
          </w:tcPr>
          <w:p w14:paraId="04E90F06"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BF1FEDE"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учебные пособия</w:t>
            </w:r>
          </w:p>
        </w:tc>
        <w:tc>
          <w:tcPr>
            <w:tcW w:w="1819" w:type="pct"/>
            <w:tcBorders>
              <w:top w:val="single" w:sz="4" w:space="0" w:color="auto"/>
              <w:left w:val="single" w:sz="4" w:space="0" w:color="auto"/>
              <w:bottom w:val="single" w:sz="4" w:space="0" w:color="auto"/>
              <w:right w:val="single" w:sz="4" w:space="0" w:color="auto"/>
            </w:tcBorders>
          </w:tcPr>
          <w:p w14:paraId="0DCB7281" w14:textId="77777777" w:rsidR="00EF4567" w:rsidRPr="000872BF" w:rsidRDefault="00EF4567" w:rsidP="003522E0">
            <w:pPr>
              <w:widowControl w:val="0"/>
              <w:spacing w:after="0" w:line="24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По количеству учащихся</w:t>
            </w:r>
          </w:p>
        </w:tc>
      </w:tr>
      <w:tr w:rsidR="00EF4567" w:rsidRPr="000872BF" w14:paraId="7A5E56F7" w14:textId="77777777" w:rsidTr="00CF4961">
        <w:tc>
          <w:tcPr>
            <w:tcW w:w="268" w:type="pct"/>
            <w:tcBorders>
              <w:top w:val="single" w:sz="4" w:space="0" w:color="auto"/>
              <w:left w:val="single" w:sz="4" w:space="0" w:color="auto"/>
              <w:bottom w:val="single" w:sz="4" w:space="0" w:color="auto"/>
              <w:right w:val="single" w:sz="4" w:space="0" w:color="auto"/>
            </w:tcBorders>
          </w:tcPr>
          <w:p w14:paraId="4B6ED550"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5FA43B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дидактический и демонстрационный материал, необходимый для организации качественного обучения</w:t>
            </w:r>
          </w:p>
        </w:tc>
        <w:tc>
          <w:tcPr>
            <w:tcW w:w="1819" w:type="pct"/>
            <w:tcBorders>
              <w:top w:val="single" w:sz="4" w:space="0" w:color="auto"/>
              <w:left w:val="single" w:sz="4" w:space="0" w:color="auto"/>
              <w:bottom w:val="single" w:sz="4" w:space="0" w:color="auto"/>
              <w:right w:val="single" w:sz="4" w:space="0" w:color="auto"/>
            </w:tcBorders>
          </w:tcPr>
          <w:p w14:paraId="1D059629" w14:textId="77777777" w:rsidR="00EF4567" w:rsidRPr="000872BF" w:rsidRDefault="00EF4567" w:rsidP="003522E0">
            <w:pPr>
              <w:widowControl w:val="0"/>
              <w:spacing w:after="0" w:line="24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Наглядные пособия</w:t>
            </w:r>
          </w:p>
        </w:tc>
      </w:tr>
      <w:tr w:rsidR="00EF4567" w:rsidRPr="000872BF" w14:paraId="710C99FD" w14:textId="77777777" w:rsidTr="00CF4961">
        <w:tc>
          <w:tcPr>
            <w:tcW w:w="268" w:type="pct"/>
            <w:tcBorders>
              <w:top w:val="single" w:sz="4" w:space="0" w:color="auto"/>
              <w:left w:val="single" w:sz="4" w:space="0" w:color="auto"/>
              <w:bottom w:val="single" w:sz="4" w:space="0" w:color="auto"/>
              <w:right w:val="single" w:sz="4" w:space="0" w:color="auto"/>
            </w:tcBorders>
          </w:tcPr>
          <w:p w14:paraId="103B4B27"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4DBECFBD"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контрольно-измерительные материалы: тестовые задания, задачи</w:t>
            </w:r>
          </w:p>
        </w:tc>
        <w:tc>
          <w:tcPr>
            <w:tcW w:w="1819" w:type="pct"/>
            <w:tcBorders>
              <w:top w:val="single" w:sz="4" w:space="0" w:color="auto"/>
              <w:left w:val="single" w:sz="4" w:space="0" w:color="auto"/>
              <w:bottom w:val="single" w:sz="4" w:space="0" w:color="auto"/>
              <w:right w:val="single" w:sz="4" w:space="0" w:color="auto"/>
            </w:tcBorders>
          </w:tcPr>
          <w:p w14:paraId="2C3464D2" w14:textId="77777777" w:rsidR="00EF4567" w:rsidRPr="000872BF" w:rsidRDefault="00EF4567" w:rsidP="003522E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Лабораторные работы, тестовые задания</w:t>
            </w:r>
          </w:p>
        </w:tc>
      </w:tr>
    </w:tbl>
    <w:p w14:paraId="0B7C669D" w14:textId="77777777" w:rsidR="00EF4567" w:rsidRPr="00A118A3" w:rsidRDefault="00EF4567" w:rsidP="00086CA3">
      <w:pPr>
        <w:numPr>
          <w:ilvl w:val="1"/>
          <w:numId w:val="1"/>
        </w:numPr>
        <w:spacing w:after="0" w:line="240" w:lineRule="auto"/>
        <w:ind w:left="0" w:firstLine="709"/>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b/>
          <w:sz w:val="24"/>
          <w:szCs w:val="24"/>
        </w:rPr>
        <w:t>Информационное обеспечение реализации рабочей программы</w:t>
      </w:r>
    </w:p>
    <w:p w14:paraId="3E79577F" w14:textId="77777777" w:rsidR="00EF4567" w:rsidRPr="00A118A3" w:rsidRDefault="00EF4567" w:rsidP="00086CA3">
      <w:pPr>
        <w:spacing w:after="0" w:line="240" w:lineRule="auto"/>
        <w:ind w:firstLine="709"/>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Для реализации рабочей программы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14:paraId="501E8165" w14:textId="77777777" w:rsidR="00EF4567" w:rsidRPr="00A118A3" w:rsidRDefault="00EF4567" w:rsidP="00086CA3">
      <w:pPr>
        <w:numPr>
          <w:ilvl w:val="2"/>
          <w:numId w:val="1"/>
        </w:numPr>
        <w:spacing w:after="0" w:line="240" w:lineRule="auto"/>
        <w:ind w:left="0" w:firstLine="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печатные издания</w:t>
      </w:r>
    </w:p>
    <w:p w14:paraId="301EB8A8" w14:textId="77777777" w:rsidR="00086CA3" w:rsidRPr="00086CA3" w:rsidRDefault="00086CA3" w:rsidP="00086CA3">
      <w:pPr>
        <w:numPr>
          <w:ilvl w:val="0"/>
          <w:numId w:val="3"/>
        </w:numPr>
        <w:spacing w:after="0" w:line="240" w:lineRule="auto"/>
        <w:ind w:left="0" w:firstLine="709"/>
        <w:contextualSpacing/>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1. Хрусталева З.А. Метрология, стандартизация и сертификация. Практикум: учебное пособие. – М.: </w:t>
      </w:r>
      <w:proofErr w:type="spellStart"/>
      <w:r w:rsidRPr="00086CA3">
        <w:rPr>
          <w:rFonts w:ascii="Times New Roman" w:eastAsia="Times New Roman" w:hAnsi="Times New Roman" w:cs="Times New Roman"/>
          <w:sz w:val="24"/>
          <w:szCs w:val="24"/>
        </w:rPr>
        <w:t>КноРус</w:t>
      </w:r>
      <w:proofErr w:type="spellEnd"/>
      <w:r w:rsidRPr="00086CA3">
        <w:rPr>
          <w:rFonts w:ascii="Times New Roman" w:eastAsia="Times New Roman" w:hAnsi="Times New Roman" w:cs="Times New Roman"/>
          <w:sz w:val="24"/>
          <w:szCs w:val="24"/>
        </w:rPr>
        <w:t>, 2021.</w:t>
      </w:r>
    </w:p>
    <w:p w14:paraId="259EC46C" w14:textId="77777777" w:rsidR="00086CA3" w:rsidRPr="00086CA3" w:rsidRDefault="00086CA3" w:rsidP="00086CA3">
      <w:pPr>
        <w:numPr>
          <w:ilvl w:val="0"/>
          <w:numId w:val="3"/>
        </w:numPr>
        <w:spacing w:after="0" w:line="240" w:lineRule="auto"/>
        <w:ind w:left="0" w:firstLine="709"/>
        <w:contextualSpacing/>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2. Сергеев, А. Г.  Стандартизация и </w:t>
      </w:r>
      <w:proofErr w:type="gramStart"/>
      <w:r w:rsidRPr="00086CA3">
        <w:rPr>
          <w:rFonts w:ascii="Times New Roman" w:eastAsia="Times New Roman" w:hAnsi="Times New Roman" w:cs="Times New Roman"/>
          <w:sz w:val="24"/>
          <w:szCs w:val="24"/>
        </w:rPr>
        <w:t>сертификация :</w:t>
      </w:r>
      <w:proofErr w:type="gramEnd"/>
      <w:r w:rsidRPr="00086CA3">
        <w:rPr>
          <w:rFonts w:ascii="Times New Roman" w:eastAsia="Times New Roman" w:hAnsi="Times New Roman" w:cs="Times New Roman"/>
          <w:sz w:val="24"/>
          <w:szCs w:val="24"/>
        </w:rPr>
        <w:t xml:space="preserve"> учебник и практикум для среднего профессионального образования / А. Г. Сергеев, В. В. </w:t>
      </w:r>
      <w:proofErr w:type="spellStart"/>
      <w:r w:rsidRPr="00086CA3">
        <w:rPr>
          <w:rFonts w:ascii="Times New Roman" w:eastAsia="Times New Roman" w:hAnsi="Times New Roman" w:cs="Times New Roman"/>
          <w:sz w:val="24"/>
          <w:szCs w:val="24"/>
        </w:rPr>
        <w:t>Терегеря</w:t>
      </w:r>
      <w:proofErr w:type="spellEnd"/>
      <w:r w:rsidRPr="00086CA3">
        <w:rPr>
          <w:rFonts w:ascii="Times New Roman" w:eastAsia="Times New Roman" w:hAnsi="Times New Roman" w:cs="Times New Roman"/>
          <w:sz w:val="24"/>
          <w:szCs w:val="24"/>
        </w:rPr>
        <w:t xml:space="preserve">. — </w:t>
      </w:r>
      <w:proofErr w:type="gramStart"/>
      <w:r w:rsidRPr="00086CA3">
        <w:rPr>
          <w:rFonts w:ascii="Times New Roman" w:eastAsia="Times New Roman" w:hAnsi="Times New Roman" w:cs="Times New Roman"/>
          <w:sz w:val="24"/>
          <w:szCs w:val="24"/>
        </w:rPr>
        <w:t>Москва :</w:t>
      </w:r>
      <w:proofErr w:type="gramEnd"/>
      <w:r w:rsidRPr="00086CA3">
        <w:rPr>
          <w:rFonts w:ascii="Times New Roman" w:eastAsia="Times New Roman" w:hAnsi="Times New Roman" w:cs="Times New Roman"/>
          <w:sz w:val="24"/>
          <w:szCs w:val="24"/>
        </w:rPr>
        <w:t xml:space="preserve"> Издательство </w:t>
      </w:r>
      <w:proofErr w:type="spellStart"/>
      <w:r w:rsidRPr="00086CA3">
        <w:rPr>
          <w:rFonts w:ascii="Times New Roman" w:eastAsia="Times New Roman" w:hAnsi="Times New Roman" w:cs="Times New Roman"/>
          <w:sz w:val="24"/>
          <w:szCs w:val="24"/>
        </w:rPr>
        <w:t>Юрайт</w:t>
      </w:r>
      <w:proofErr w:type="spellEnd"/>
      <w:r w:rsidRPr="00086CA3">
        <w:rPr>
          <w:rFonts w:ascii="Times New Roman" w:eastAsia="Times New Roman" w:hAnsi="Times New Roman" w:cs="Times New Roman"/>
          <w:sz w:val="24"/>
          <w:szCs w:val="24"/>
        </w:rPr>
        <w:t>, 2019. — 323 с.</w:t>
      </w:r>
    </w:p>
    <w:p w14:paraId="4AC9A6B6" w14:textId="77777777" w:rsidR="00EF4567" w:rsidRPr="00A118A3" w:rsidRDefault="00EF4567" w:rsidP="00086CA3">
      <w:pPr>
        <w:numPr>
          <w:ilvl w:val="2"/>
          <w:numId w:val="1"/>
        </w:numPr>
        <w:spacing w:after="0" w:line="240" w:lineRule="auto"/>
        <w:ind w:left="0" w:firstLine="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электронные издания</w:t>
      </w:r>
    </w:p>
    <w:p w14:paraId="281C5328" w14:textId="77777777" w:rsidR="00086CA3" w:rsidRPr="00086CA3" w:rsidRDefault="00086CA3" w:rsidP="00086CA3">
      <w:pPr>
        <w:numPr>
          <w:ilvl w:val="0"/>
          <w:numId w:val="8"/>
        </w:numPr>
        <w:spacing w:after="0" w:line="240" w:lineRule="auto"/>
        <w:ind w:left="0" w:firstLine="709"/>
        <w:contextualSpacing/>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Сергеев, А. Г. Стандартизация и </w:t>
      </w:r>
      <w:proofErr w:type="gramStart"/>
      <w:r w:rsidRPr="00086CA3">
        <w:rPr>
          <w:rFonts w:ascii="Times New Roman" w:eastAsia="Times New Roman" w:hAnsi="Times New Roman" w:cs="Times New Roman"/>
          <w:sz w:val="24"/>
          <w:szCs w:val="24"/>
        </w:rPr>
        <w:t>сертификация :</w:t>
      </w:r>
      <w:proofErr w:type="gramEnd"/>
      <w:r w:rsidRPr="00086CA3">
        <w:rPr>
          <w:rFonts w:ascii="Times New Roman" w:eastAsia="Times New Roman" w:hAnsi="Times New Roman" w:cs="Times New Roman"/>
          <w:sz w:val="24"/>
          <w:szCs w:val="24"/>
        </w:rPr>
        <w:t xml:space="preserve"> учебник и практикум для среднего профессионального образования / А. Г. Сергеев, В. В. </w:t>
      </w:r>
      <w:proofErr w:type="spellStart"/>
      <w:r w:rsidRPr="00086CA3">
        <w:rPr>
          <w:rFonts w:ascii="Times New Roman" w:eastAsia="Times New Roman" w:hAnsi="Times New Roman" w:cs="Times New Roman"/>
          <w:sz w:val="24"/>
          <w:szCs w:val="24"/>
        </w:rPr>
        <w:t>Терегеря</w:t>
      </w:r>
      <w:proofErr w:type="spellEnd"/>
      <w:r w:rsidRPr="00086CA3">
        <w:rPr>
          <w:rFonts w:ascii="Times New Roman" w:eastAsia="Times New Roman" w:hAnsi="Times New Roman" w:cs="Times New Roman"/>
          <w:sz w:val="24"/>
          <w:szCs w:val="24"/>
        </w:rPr>
        <w:t xml:space="preserve">. — </w:t>
      </w:r>
      <w:proofErr w:type="gramStart"/>
      <w:r w:rsidRPr="00086CA3">
        <w:rPr>
          <w:rFonts w:ascii="Times New Roman" w:eastAsia="Times New Roman" w:hAnsi="Times New Roman" w:cs="Times New Roman"/>
          <w:sz w:val="24"/>
          <w:szCs w:val="24"/>
        </w:rPr>
        <w:t>Москва :</w:t>
      </w:r>
      <w:proofErr w:type="gramEnd"/>
      <w:r w:rsidRPr="00086CA3">
        <w:rPr>
          <w:rFonts w:ascii="Times New Roman" w:eastAsia="Times New Roman" w:hAnsi="Times New Roman" w:cs="Times New Roman"/>
          <w:sz w:val="24"/>
          <w:szCs w:val="24"/>
        </w:rPr>
        <w:t xml:space="preserve"> Издательство </w:t>
      </w:r>
      <w:proofErr w:type="spellStart"/>
      <w:r w:rsidRPr="00086CA3">
        <w:rPr>
          <w:rFonts w:ascii="Times New Roman" w:eastAsia="Times New Roman" w:hAnsi="Times New Roman" w:cs="Times New Roman"/>
          <w:sz w:val="24"/>
          <w:szCs w:val="24"/>
        </w:rPr>
        <w:t>Юрайт</w:t>
      </w:r>
      <w:proofErr w:type="spellEnd"/>
      <w:r w:rsidRPr="00086CA3">
        <w:rPr>
          <w:rFonts w:ascii="Times New Roman" w:eastAsia="Times New Roman" w:hAnsi="Times New Roman" w:cs="Times New Roman"/>
          <w:sz w:val="24"/>
          <w:szCs w:val="24"/>
        </w:rPr>
        <w:t xml:space="preserve">, 2019. — 323 с. — (Профессиональное образование). — ISBN 978-5-534-04315-0. — </w:t>
      </w:r>
      <w:proofErr w:type="gramStart"/>
      <w:r w:rsidRPr="00086CA3">
        <w:rPr>
          <w:rFonts w:ascii="Times New Roman" w:eastAsia="Times New Roman" w:hAnsi="Times New Roman" w:cs="Times New Roman"/>
          <w:sz w:val="24"/>
          <w:szCs w:val="24"/>
        </w:rPr>
        <w:t>Текст :</w:t>
      </w:r>
      <w:proofErr w:type="gramEnd"/>
      <w:r w:rsidRPr="00086CA3">
        <w:rPr>
          <w:rFonts w:ascii="Times New Roman" w:eastAsia="Times New Roman" w:hAnsi="Times New Roman" w:cs="Times New Roman"/>
          <w:sz w:val="24"/>
          <w:szCs w:val="24"/>
        </w:rPr>
        <w:t xml:space="preserve"> электронный // ЭБС </w:t>
      </w:r>
      <w:proofErr w:type="spellStart"/>
      <w:r w:rsidRPr="00086CA3">
        <w:rPr>
          <w:rFonts w:ascii="Times New Roman" w:eastAsia="Times New Roman" w:hAnsi="Times New Roman" w:cs="Times New Roman"/>
          <w:sz w:val="24"/>
          <w:szCs w:val="24"/>
        </w:rPr>
        <w:t>Юрайт</w:t>
      </w:r>
      <w:proofErr w:type="spellEnd"/>
      <w:r w:rsidRPr="00086CA3">
        <w:rPr>
          <w:rFonts w:ascii="Times New Roman" w:eastAsia="Times New Roman" w:hAnsi="Times New Roman" w:cs="Times New Roman"/>
          <w:sz w:val="24"/>
          <w:szCs w:val="24"/>
        </w:rPr>
        <w:t xml:space="preserve"> [сайт]. — URL: </w:t>
      </w:r>
      <w:hyperlink r:id="rId7" w:tgtFrame="_blank" w:history="1">
        <w:r w:rsidRPr="00086CA3">
          <w:rPr>
            <w:rFonts w:ascii="Times New Roman" w:eastAsia="Times New Roman" w:hAnsi="Times New Roman" w:cs="Times New Roman"/>
            <w:sz w:val="24"/>
            <w:szCs w:val="24"/>
          </w:rPr>
          <w:t>https://www.urait.ru/bcode/433666</w:t>
        </w:r>
      </w:hyperlink>
      <w:r w:rsidRPr="00086CA3">
        <w:rPr>
          <w:rFonts w:ascii="Times New Roman" w:eastAsia="Times New Roman" w:hAnsi="Times New Roman" w:cs="Times New Roman"/>
          <w:sz w:val="24"/>
          <w:szCs w:val="24"/>
        </w:rPr>
        <w:t> (дата обращения: 23.07.2021).</w:t>
      </w:r>
    </w:p>
    <w:p w14:paraId="60D28F92" w14:textId="77777777" w:rsidR="00EF4567" w:rsidRPr="00A118A3" w:rsidRDefault="00EF4567" w:rsidP="00086CA3">
      <w:pPr>
        <w:numPr>
          <w:ilvl w:val="2"/>
          <w:numId w:val="1"/>
        </w:numPr>
        <w:spacing w:after="0" w:line="240" w:lineRule="auto"/>
        <w:ind w:left="0" w:firstLine="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Дополнительные источники</w:t>
      </w:r>
    </w:p>
    <w:p w14:paraId="78B225BE" w14:textId="77777777" w:rsidR="00086CA3" w:rsidRPr="00086CA3" w:rsidRDefault="00086CA3" w:rsidP="00086CA3">
      <w:pPr>
        <w:numPr>
          <w:ilvl w:val="0"/>
          <w:numId w:val="10"/>
        </w:numPr>
        <w:pBdr>
          <w:top w:val="nil"/>
          <w:left w:val="nil"/>
          <w:bottom w:val="nil"/>
          <w:right w:val="nil"/>
          <w:between w:val="nil"/>
        </w:pBdr>
        <w:spacing w:after="0" w:line="240" w:lineRule="auto"/>
        <w:ind w:left="0" w:right="118" w:firstLine="709"/>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Кузнецов С.Д. Основы баз данных - Интернет-университет информационных технологий - </w:t>
      </w:r>
      <w:proofErr w:type="spellStart"/>
      <w:r w:rsidRPr="00086CA3">
        <w:rPr>
          <w:rFonts w:ascii="Times New Roman" w:eastAsia="Times New Roman" w:hAnsi="Times New Roman" w:cs="Times New Roman"/>
          <w:sz w:val="24"/>
          <w:szCs w:val="24"/>
        </w:rPr>
        <w:t>ИНТУИТ.ру</w:t>
      </w:r>
      <w:proofErr w:type="spellEnd"/>
      <w:r w:rsidRPr="00086CA3">
        <w:rPr>
          <w:rFonts w:ascii="Times New Roman" w:eastAsia="Times New Roman" w:hAnsi="Times New Roman" w:cs="Times New Roman"/>
          <w:sz w:val="24"/>
          <w:szCs w:val="24"/>
        </w:rPr>
        <w:t>, 2012. - 488с.</w:t>
      </w:r>
    </w:p>
    <w:p w14:paraId="655EEE45" w14:textId="77777777" w:rsidR="00086CA3" w:rsidRPr="00086CA3" w:rsidRDefault="00086CA3" w:rsidP="00086CA3">
      <w:pPr>
        <w:numPr>
          <w:ilvl w:val="0"/>
          <w:numId w:val="10"/>
        </w:numPr>
        <w:pBdr>
          <w:top w:val="nil"/>
          <w:left w:val="nil"/>
          <w:bottom w:val="nil"/>
          <w:right w:val="nil"/>
          <w:between w:val="nil"/>
        </w:pBdr>
        <w:spacing w:after="0" w:line="240" w:lineRule="auto"/>
        <w:ind w:left="0" w:right="118" w:firstLine="709"/>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Марков А.С. Базы данных. Введение в теорию и методологию. —М.: Финансы и статистика, 2012. – 512с.</w:t>
      </w:r>
    </w:p>
    <w:p w14:paraId="6F1BEACB" w14:textId="63E1E41E" w:rsidR="00EF4567" w:rsidRDefault="00EF4567" w:rsidP="00086CA3">
      <w:pPr>
        <w:numPr>
          <w:ilvl w:val="0"/>
          <w:numId w:val="10"/>
        </w:numPr>
        <w:spacing w:after="0" w:line="240" w:lineRule="auto"/>
        <w:ind w:left="0" w:firstLine="66"/>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Контроль и оценка результатов освоения учебной дисциплины</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3402"/>
        <w:gridCol w:w="3119"/>
      </w:tblGrid>
      <w:tr w:rsidR="00EF4567" w:rsidRPr="004370FA" w14:paraId="3B11A02F" w14:textId="77777777" w:rsidTr="00CF4961">
        <w:tc>
          <w:tcPr>
            <w:tcW w:w="2972" w:type="dxa"/>
            <w:shd w:val="clear" w:color="auto" w:fill="auto"/>
            <w:vAlign w:val="center"/>
          </w:tcPr>
          <w:p w14:paraId="1D0B5EBE" w14:textId="77777777" w:rsidR="00EF4567" w:rsidRPr="004370FA" w:rsidRDefault="00EF4567" w:rsidP="003522E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Результаты обучения</w:t>
            </w:r>
          </w:p>
        </w:tc>
        <w:tc>
          <w:tcPr>
            <w:tcW w:w="3402" w:type="dxa"/>
            <w:shd w:val="clear" w:color="auto" w:fill="auto"/>
            <w:vAlign w:val="center"/>
          </w:tcPr>
          <w:p w14:paraId="583E4F34" w14:textId="77777777" w:rsidR="00EF4567" w:rsidRPr="004370FA" w:rsidRDefault="00EF4567" w:rsidP="003522E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Критерии оценки</w:t>
            </w:r>
          </w:p>
        </w:tc>
        <w:tc>
          <w:tcPr>
            <w:tcW w:w="3119" w:type="dxa"/>
            <w:shd w:val="clear" w:color="auto" w:fill="auto"/>
            <w:vAlign w:val="center"/>
          </w:tcPr>
          <w:p w14:paraId="69714FDC" w14:textId="77777777" w:rsidR="00EF4567" w:rsidRPr="004370FA" w:rsidRDefault="00EF4567" w:rsidP="003522E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Методы оценки</w:t>
            </w:r>
          </w:p>
        </w:tc>
      </w:tr>
      <w:tr w:rsidR="00086CA3" w:rsidRPr="004370FA" w14:paraId="2A729B8D" w14:textId="77777777" w:rsidTr="00CF4961">
        <w:tc>
          <w:tcPr>
            <w:tcW w:w="2972" w:type="dxa"/>
            <w:shd w:val="clear" w:color="auto" w:fill="auto"/>
          </w:tcPr>
          <w:p w14:paraId="2E3B0F2E" w14:textId="77777777" w:rsidR="00086CA3" w:rsidRPr="004370FA" w:rsidRDefault="00086CA3" w:rsidP="00086CA3">
            <w:pPr>
              <w:spacing w:after="0" w:line="240" w:lineRule="auto"/>
              <w:jc w:val="both"/>
              <w:rPr>
                <w:rFonts w:ascii="Times New Roman" w:eastAsia="Times New Roman" w:hAnsi="Times New Roman" w:cs="Times New Roman"/>
                <w:sz w:val="24"/>
                <w:szCs w:val="24"/>
              </w:rPr>
            </w:pPr>
            <w:r w:rsidRPr="004370FA">
              <w:rPr>
                <w:rFonts w:ascii="Times New Roman" w:eastAsia="Times New Roman" w:hAnsi="Times New Roman" w:cs="Times New Roman"/>
                <w:b/>
                <w:sz w:val="24"/>
                <w:szCs w:val="24"/>
              </w:rPr>
              <w:t>Перечень знаний, осваиваемых в рамках дисциплины:</w:t>
            </w:r>
          </w:p>
          <w:p w14:paraId="563C2836"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проектировать реляционную базу данных; </w:t>
            </w:r>
          </w:p>
          <w:p w14:paraId="7510D59E" w14:textId="5CDF74CF" w:rsidR="00086CA3" w:rsidRPr="004370FA" w:rsidRDefault="00086CA3" w:rsidP="00086CA3">
            <w:pPr>
              <w:numPr>
                <w:ilvl w:val="0"/>
                <w:numId w:val="5"/>
              </w:numPr>
              <w:spacing w:after="0" w:line="240" w:lineRule="auto"/>
              <w:ind w:left="0" w:firstLine="0"/>
              <w:jc w:val="both"/>
              <w:rPr>
                <w:b/>
                <w:sz w:val="24"/>
                <w:szCs w:val="24"/>
              </w:rPr>
            </w:pPr>
            <w:r w:rsidRPr="00086CA3">
              <w:rPr>
                <w:rFonts w:ascii="Times New Roman" w:eastAsia="Times New Roman" w:hAnsi="Times New Roman" w:cs="Times New Roman"/>
                <w:sz w:val="24"/>
                <w:szCs w:val="24"/>
              </w:rPr>
              <w:t>использовать язык запросов для программного извлечения сведений из баз данных</w:t>
            </w:r>
          </w:p>
        </w:tc>
        <w:tc>
          <w:tcPr>
            <w:tcW w:w="3402" w:type="dxa"/>
            <w:vMerge w:val="restart"/>
            <w:shd w:val="clear" w:color="auto" w:fill="auto"/>
          </w:tcPr>
          <w:p w14:paraId="2990D914" w14:textId="77777777" w:rsidR="00086CA3" w:rsidRPr="00086CA3" w:rsidRDefault="00086CA3" w:rsidP="00086CA3">
            <w:pPr>
              <w:spacing w:after="0" w:line="240" w:lineRule="auto"/>
              <w:jc w:val="both"/>
              <w:rPr>
                <w:rFonts w:ascii="Times New Roman" w:eastAsia="Times New Roman" w:hAnsi="Times New Roman" w:cs="Times New Roman"/>
                <w:color w:val="000000"/>
                <w:sz w:val="24"/>
                <w:szCs w:val="24"/>
              </w:rPr>
            </w:pPr>
            <w:r w:rsidRPr="00086CA3">
              <w:rPr>
                <w:rFonts w:ascii="Times New Roman" w:eastAsia="Times New Roman" w:hAnsi="Times New Roman" w:cs="Times New Roman"/>
                <w:color w:val="000000"/>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34E49036" w14:textId="77777777" w:rsidR="00086CA3" w:rsidRPr="00086CA3" w:rsidRDefault="00086CA3" w:rsidP="00086CA3">
            <w:pPr>
              <w:spacing w:after="0" w:line="240" w:lineRule="auto"/>
              <w:jc w:val="both"/>
              <w:rPr>
                <w:rFonts w:ascii="Times New Roman" w:eastAsia="Times New Roman" w:hAnsi="Times New Roman" w:cs="Times New Roman"/>
                <w:color w:val="000000"/>
                <w:sz w:val="24"/>
                <w:szCs w:val="24"/>
              </w:rPr>
            </w:pPr>
            <w:r w:rsidRPr="00086CA3">
              <w:rPr>
                <w:rFonts w:ascii="Times New Roman" w:eastAsia="Times New Roman" w:hAnsi="Times New Roman" w:cs="Times New Roman"/>
                <w:color w:val="000000"/>
                <w:sz w:val="24"/>
                <w:szCs w:val="24"/>
              </w:rPr>
              <w:t xml:space="preserve">«Хорошо» - теоретическое содержание курса освоено </w:t>
            </w:r>
            <w:r w:rsidRPr="00086CA3">
              <w:rPr>
                <w:rFonts w:ascii="Times New Roman" w:eastAsia="Times New Roman" w:hAnsi="Times New Roman" w:cs="Times New Roman"/>
                <w:color w:val="000000"/>
                <w:sz w:val="24"/>
                <w:szCs w:val="24"/>
              </w:rPr>
              <w:lastRenderedPageBreak/>
              <w:t>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3F7D2715" w14:textId="77777777" w:rsidR="00086CA3" w:rsidRPr="00086CA3" w:rsidRDefault="00086CA3" w:rsidP="00086CA3">
            <w:pPr>
              <w:spacing w:after="0" w:line="240" w:lineRule="auto"/>
              <w:jc w:val="both"/>
              <w:rPr>
                <w:rFonts w:ascii="Times New Roman" w:eastAsia="Times New Roman" w:hAnsi="Times New Roman" w:cs="Times New Roman"/>
                <w:color w:val="000000"/>
                <w:sz w:val="24"/>
                <w:szCs w:val="24"/>
              </w:rPr>
            </w:pPr>
            <w:r w:rsidRPr="00086CA3">
              <w:rPr>
                <w:rFonts w:ascii="Times New Roman" w:eastAsia="Times New Roman" w:hAnsi="Times New Roman" w:cs="Times New Roman"/>
                <w:color w:val="000000"/>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7587E225" w14:textId="3F5124B3" w:rsidR="00086CA3" w:rsidRPr="00086CA3" w:rsidRDefault="00086CA3" w:rsidP="00086CA3">
            <w:pPr>
              <w:spacing w:after="0" w:line="240" w:lineRule="auto"/>
              <w:jc w:val="both"/>
              <w:rPr>
                <w:rFonts w:ascii="Times New Roman" w:eastAsia="Times New Roman" w:hAnsi="Times New Roman" w:cs="Times New Roman"/>
                <w:color w:val="000000"/>
                <w:sz w:val="24"/>
                <w:szCs w:val="24"/>
              </w:rPr>
            </w:pPr>
            <w:r w:rsidRPr="00086CA3">
              <w:rPr>
                <w:rFonts w:ascii="Times New Roman" w:eastAsia="Times New Roman" w:hAnsi="Times New Roman" w:cs="Times New Roman"/>
                <w:color w:val="000000"/>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119" w:type="dxa"/>
            <w:vMerge w:val="restart"/>
            <w:shd w:val="clear" w:color="auto" w:fill="auto"/>
          </w:tcPr>
          <w:p w14:paraId="78FBA544" w14:textId="77777777" w:rsidR="00086CA3" w:rsidRPr="004370FA"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lastRenderedPageBreak/>
              <w:t>Устный опрос на знание терминологии по теме</w:t>
            </w:r>
          </w:p>
          <w:p w14:paraId="690028CC" w14:textId="77777777" w:rsidR="00086CA3" w:rsidRPr="004370FA"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Тестирование</w:t>
            </w:r>
          </w:p>
          <w:p w14:paraId="462A0721" w14:textId="77777777" w:rsidR="00086CA3" w:rsidRPr="004370FA"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Наблюдение за выполнением практического задания. (деятельностью студента)</w:t>
            </w:r>
          </w:p>
          <w:p w14:paraId="556061D7" w14:textId="77777777" w:rsidR="00086CA3" w:rsidRPr="004370FA"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lastRenderedPageBreak/>
              <w:t>Оценка выполнения практического задания(работы)</w:t>
            </w:r>
          </w:p>
          <w:p w14:paraId="6D9661AD" w14:textId="5C2EF140" w:rsidR="00086CA3" w:rsidRPr="004370FA"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Подготовка и выступление с докладом, сообщением, презентацией</w:t>
            </w:r>
            <w:r>
              <w:rPr>
                <w:rFonts w:ascii="Times New Roman" w:eastAsia="Times New Roman" w:hAnsi="Times New Roman" w:cs="Times New Roman"/>
                <w:sz w:val="24"/>
                <w:szCs w:val="24"/>
              </w:rPr>
              <w:t>, экзамен</w:t>
            </w:r>
          </w:p>
          <w:p w14:paraId="3D2E0B41" w14:textId="77777777" w:rsidR="00086CA3" w:rsidRPr="004370FA" w:rsidRDefault="00086CA3" w:rsidP="00086CA3">
            <w:pPr>
              <w:spacing w:after="0" w:line="240" w:lineRule="auto"/>
              <w:jc w:val="both"/>
              <w:rPr>
                <w:b/>
                <w:sz w:val="24"/>
                <w:szCs w:val="24"/>
              </w:rPr>
            </w:pPr>
          </w:p>
        </w:tc>
      </w:tr>
      <w:tr w:rsidR="00EF4567" w:rsidRPr="004370FA" w14:paraId="607F4A10" w14:textId="77777777" w:rsidTr="00CF4961">
        <w:tc>
          <w:tcPr>
            <w:tcW w:w="2972" w:type="dxa"/>
            <w:shd w:val="clear" w:color="auto" w:fill="auto"/>
          </w:tcPr>
          <w:p w14:paraId="09C62906" w14:textId="77777777" w:rsidR="00EF4567" w:rsidRPr="004370FA" w:rsidRDefault="00EF4567" w:rsidP="003522E0">
            <w:pPr>
              <w:spacing w:after="0" w:line="240" w:lineRule="auto"/>
              <w:jc w:val="both"/>
              <w:rPr>
                <w:rFonts w:ascii="Times New Roman" w:eastAsia="Times New Roman" w:hAnsi="Times New Roman" w:cs="Times New Roman"/>
                <w:b/>
                <w:sz w:val="24"/>
                <w:szCs w:val="24"/>
              </w:rPr>
            </w:pPr>
            <w:r w:rsidRPr="004370FA">
              <w:rPr>
                <w:rFonts w:ascii="Times New Roman" w:eastAsia="Times New Roman" w:hAnsi="Times New Roman" w:cs="Times New Roman"/>
                <w:b/>
                <w:sz w:val="24"/>
                <w:szCs w:val="24"/>
              </w:rPr>
              <w:lastRenderedPageBreak/>
              <w:t>Перечень умений, осваиваемых в рамках дисциплины:</w:t>
            </w:r>
          </w:p>
          <w:p w14:paraId="4790DCF4"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основы теории баз данных; </w:t>
            </w:r>
          </w:p>
          <w:p w14:paraId="1B79495F"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модели данных; </w:t>
            </w:r>
          </w:p>
          <w:p w14:paraId="170074FE"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особенности реляционной модели и проектирование баз данных;</w:t>
            </w:r>
          </w:p>
          <w:p w14:paraId="0794DF96"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изобразительные средства, используемые в ER- моделировании; </w:t>
            </w:r>
          </w:p>
          <w:p w14:paraId="75523084"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основы реляционной алгебры; </w:t>
            </w:r>
          </w:p>
          <w:p w14:paraId="6D1C2C8A"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принципы проектирования баз данных;</w:t>
            </w:r>
          </w:p>
          <w:p w14:paraId="6CE59C3F"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обеспечение непротиворечивости и целостности данных; </w:t>
            </w:r>
          </w:p>
          <w:p w14:paraId="3FA80F4D" w14:textId="77777777" w:rsidR="00086CA3" w:rsidRPr="00086CA3" w:rsidRDefault="00086CA3" w:rsidP="00086CA3">
            <w:pPr>
              <w:numPr>
                <w:ilvl w:val="0"/>
                <w:numId w:val="5"/>
              </w:numPr>
              <w:spacing w:after="0" w:line="240" w:lineRule="auto"/>
              <w:ind w:left="0" w:firstLine="0"/>
              <w:jc w:val="both"/>
              <w:rPr>
                <w:rFonts w:ascii="Times New Roman" w:eastAsia="Times New Roman" w:hAnsi="Times New Roman" w:cs="Times New Roman"/>
                <w:sz w:val="24"/>
                <w:szCs w:val="24"/>
              </w:rPr>
            </w:pPr>
            <w:r w:rsidRPr="00086CA3">
              <w:rPr>
                <w:rFonts w:ascii="Times New Roman" w:eastAsia="Times New Roman" w:hAnsi="Times New Roman" w:cs="Times New Roman"/>
                <w:sz w:val="24"/>
                <w:szCs w:val="24"/>
              </w:rPr>
              <w:t xml:space="preserve">средства проектирования структур баз данных; </w:t>
            </w:r>
          </w:p>
          <w:p w14:paraId="41F03409" w14:textId="2D5FE4E6" w:rsidR="00EF4567" w:rsidRPr="004370FA" w:rsidRDefault="00086CA3" w:rsidP="00086CA3">
            <w:pPr>
              <w:numPr>
                <w:ilvl w:val="0"/>
                <w:numId w:val="5"/>
              </w:numPr>
              <w:spacing w:after="0" w:line="240" w:lineRule="auto"/>
              <w:ind w:left="0" w:firstLine="0"/>
              <w:jc w:val="both"/>
              <w:rPr>
                <w:b/>
                <w:sz w:val="24"/>
                <w:szCs w:val="24"/>
              </w:rPr>
            </w:pPr>
            <w:r w:rsidRPr="00086CA3">
              <w:rPr>
                <w:rFonts w:ascii="Times New Roman" w:eastAsia="Times New Roman" w:hAnsi="Times New Roman" w:cs="Times New Roman"/>
                <w:sz w:val="24"/>
                <w:szCs w:val="24"/>
              </w:rPr>
              <w:t>язык запросов SQL</w:t>
            </w:r>
          </w:p>
        </w:tc>
        <w:tc>
          <w:tcPr>
            <w:tcW w:w="3402" w:type="dxa"/>
            <w:vMerge/>
            <w:shd w:val="clear" w:color="auto" w:fill="auto"/>
          </w:tcPr>
          <w:p w14:paraId="37091B15" w14:textId="77777777" w:rsidR="00EF4567" w:rsidRPr="004370FA" w:rsidRDefault="00EF4567" w:rsidP="003522E0">
            <w:pPr>
              <w:widowControl w:val="0"/>
              <w:pBdr>
                <w:top w:val="nil"/>
                <w:left w:val="nil"/>
                <w:bottom w:val="nil"/>
                <w:right w:val="nil"/>
                <w:between w:val="nil"/>
              </w:pBdr>
              <w:spacing w:after="0" w:line="240" w:lineRule="auto"/>
              <w:jc w:val="both"/>
              <w:rPr>
                <w:b/>
                <w:sz w:val="24"/>
                <w:szCs w:val="24"/>
              </w:rPr>
            </w:pPr>
          </w:p>
        </w:tc>
        <w:tc>
          <w:tcPr>
            <w:tcW w:w="3119" w:type="dxa"/>
            <w:vMerge/>
            <w:shd w:val="clear" w:color="auto" w:fill="auto"/>
          </w:tcPr>
          <w:p w14:paraId="7360B7FD" w14:textId="77777777" w:rsidR="00EF4567" w:rsidRPr="004370FA" w:rsidRDefault="00EF4567" w:rsidP="003522E0">
            <w:pPr>
              <w:widowControl w:val="0"/>
              <w:pBdr>
                <w:top w:val="nil"/>
                <w:left w:val="nil"/>
                <w:bottom w:val="nil"/>
                <w:right w:val="nil"/>
                <w:between w:val="nil"/>
              </w:pBdr>
              <w:spacing w:after="0" w:line="240" w:lineRule="auto"/>
              <w:jc w:val="both"/>
              <w:rPr>
                <w:b/>
                <w:sz w:val="24"/>
                <w:szCs w:val="24"/>
              </w:rPr>
            </w:pPr>
          </w:p>
        </w:tc>
      </w:tr>
    </w:tbl>
    <w:p w14:paraId="00000032" w14:textId="26EFA34C" w:rsidR="00AE5468" w:rsidRDefault="00EF4567" w:rsidP="003522E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sectPr w:rsidR="00AE5468" w:rsidSect="00086CA3">
      <w:pgSz w:w="11906" w:h="16838"/>
      <w:pgMar w:top="567" w:right="850" w:bottom="1134" w:left="1276"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612F8"/>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 w15:restartNumberingAfterBreak="0">
    <w:nsid w:val="155E75CB"/>
    <w:multiLevelType w:val="hybridMultilevel"/>
    <w:tmpl w:val="80E41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C97A93"/>
    <w:multiLevelType w:val="multilevel"/>
    <w:tmpl w:val="61989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66A5E31"/>
    <w:multiLevelType w:val="multilevel"/>
    <w:tmpl w:val="A10E47B8"/>
    <w:lvl w:ilvl="0">
      <w:start w:val="1"/>
      <w:numFmt w:val="decimal"/>
      <w:lvlText w:val="%1."/>
      <w:lvlJc w:val="left"/>
      <w:pPr>
        <w:ind w:left="927" w:hanging="360"/>
      </w:pPr>
      <w:rPr>
        <w:rFonts w:hint="default"/>
        <w:b w:val="0"/>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32D54A40"/>
    <w:multiLevelType w:val="hybridMultilevel"/>
    <w:tmpl w:val="90E41478"/>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5BB79F2"/>
    <w:multiLevelType w:val="hybridMultilevel"/>
    <w:tmpl w:val="259E99F0"/>
    <w:lvl w:ilvl="0" w:tplc="000654BC">
      <w:numFmt w:val="bullet"/>
      <w:lvlText w:val="-"/>
      <w:lvlJc w:val="left"/>
      <w:pPr>
        <w:ind w:left="1004" w:hanging="360"/>
      </w:pPr>
      <w:rPr>
        <w:rFonts w:ascii="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B794677"/>
    <w:multiLevelType w:val="multilevel"/>
    <w:tmpl w:val="28243864"/>
    <w:lvl w:ilvl="0">
      <w:start w:val="1"/>
      <w:numFmt w:val="decimal"/>
      <w:lvlText w:val="%1."/>
      <w:lvlJc w:val="left"/>
      <w:pPr>
        <w:ind w:left="0" w:firstLine="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15:restartNumberingAfterBreak="0">
    <w:nsid w:val="3CE67BFC"/>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4D132998"/>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9" w15:restartNumberingAfterBreak="0">
    <w:nsid w:val="5FCD77FC"/>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0" w15:restartNumberingAfterBreak="0">
    <w:nsid w:val="66440ABB"/>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1" w15:restartNumberingAfterBreak="0">
    <w:nsid w:val="7D82368E"/>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num w:numId="1">
    <w:abstractNumId w:val="7"/>
  </w:num>
  <w:num w:numId="2">
    <w:abstractNumId w:val="11"/>
  </w:num>
  <w:num w:numId="3">
    <w:abstractNumId w:val="9"/>
  </w:num>
  <w:num w:numId="4">
    <w:abstractNumId w:val="8"/>
  </w:num>
  <w:num w:numId="5">
    <w:abstractNumId w:val="2"/>
  </w:num>
  <w:num w:numId="6">
    <w:abstractNumId w:val="1"/>
  </w:num>
  <w:num w:numId="7">
    <w:abstractNumId w:val="0"/>
  </w:num>
  <w:num w:numId="8">
    <w:abstractNumId w:val="10"/>
  </w:num>
  <w:num w:numId="9">
    <w:abstractNumId w:val="6"/>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468"/>
    <w:rsid w:val="00086CA3"/>
    <w:rsid w:val="000B75CD"/>
    <w:rsid w:val="000D5CD7"/>
    <w:rsid w:val="001D44A7"/>
    <w:rsid w:val="00205C7E"/>
    <w:rsid w:val="002500AE"/>
    <w:rsid w:val="002E0323"/>
    <w:rsid w:val="003164CE"/>
    <w:rsid w:val="003522E0"/>
    <w:rsid w:val="005A5CAD"/>
    <w:rsid w:val="00633777"/>
    <w:rsid w:val="00685DF9"/>
    <w:rsid w:val="008704A4"/>
    <w:rsid w:val="008E7992"/>
    <w:rsid w:val="00AE5468"/>
    <w:rsid w:val="00B57FB1"/>
    <w:rsid w:val="00BA7A60"/>
    <w:rsid w:val="00CF4961"/>
    <w:rsid w:val="00CF7711"/>
    <w:rsid w:val="00E0690F"/>
    <w:rsid w:val="00EC1066"/>
    <w:rsid w:val="00EE4A6A"/>
    <w:rsid w:val="00EF4567"/>
    <w:rsid w:val="00FD0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29986"/>
  <w15:docId w15:val="{E905DBE7-40F8-450A-9DAC-D9A795C0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10">
    <w:name w:val="Сетка таблицы1"/>
    <w:basedOn w:val="a1"/>
    <w:next w:val="a5"/>
    <w:uiPriority w:val="59"/>
    <w:rsid w:val="00EF4567"/>
    <w:pPr>
      <w:spacing w:after="0" w:line="240" w:lineRule="auto"/>
    </w:pPr>
    <w:rPr>
      <w:rFonts w:asciiTheme="minorHAnsi" w:eastAsia="Times New Roman" w:hAnsiTheme="minorHAnsi" w:cstheme="minorBid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
    <w:name w:val="Сетка таблицы2"/>
    <w:basedOn w:val="a1"/>
    <w:next w:val="a5"/>
    <w:uiPriority w:val="39"/>
    <w:rsid w:val="00EF4567"/>
    <w:pPr>
      <w:spacing w:after="0" w:line="240" w:lineRule="auto"/>
    </w:pPr>
    <w:rPr>
      <w:rFonts w:ascii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EF4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uiPriority w:val="20"/>
    <w:qFormat/>
    <w:rsid w:val="00FD0F21"/>
    <w:rPr>
      <w:rFonts w:cs="Times New Roman"/>
      <w:i/>
    </w:rPr>
  </w:style>
  <w:style w:type="paragraph" w:styleId="a7">
    <w:name w:val="List Paragraph"/>
    <w:aliases w:val="Содержание. 2 уровень"/>
    <w:basedOn w:val="a"/>
    <w:link w:val="a8"/>
    <w:uiPriority w:val="34"/>
    <w:qFormat/>
    <w:rsid w:val="00086CA3"/>
    <w:pPr>
      <w:ind w:left="720"/>
      <w:contextualSpacing/>
    </w:pPr>
  </w:style>
  <w:style w:type="character" w:styleId="a9">
    <w:name w:val="Hyperlink"/>
    <w:uiPriority w:val="99"/>
    <w:rsid w:val="00086CA3"/>
    <w:rPr>
      <w:rFonts w:cs="Times New Roman"/>
      <w:color w:val="0000FF"/>
      <w:u w:val="single"/>
    </w:rPr>
  </w:style>
  <w:style w:type="paragraph" w:customStyle="1" w:styleId="11">
    <w:name w:val="Обычный (веб)1"/>
    <w:basedOn w:val="a"/>
    <w:next w:val="aa"/>
    <w:uiPriority w:val="99"/>
    <w:qFormat/>
    <w:rsid w:val="00086CA3"/>
    <w:pPr>
      <w:widowControl w:val="0"/>
      <w:spacing w:after="0" w:line="240" w:lineRule="auto"/>
    </w:pPr>
    <w:rPr>
      <w:rFonts w:ascii="Times New Roman" w:eastAsia="PMingLiU" w:hAnsi="Times New Roman" w:cs="Times New Roman"/>
      <w:sz w:val="24"/>
      <w:szCs w:val="24"/>
      <w:lang w:val="en-US" w:eastAsia="nl-NL"/>
    </w:rPr>
  </w:style>
  <w:style w:type="character" w:customStyle="1" w:styleId="a8">
    <w:name w:val="Абзац списка Знак"/>
    <w:aliases w:val="Содержание. 2 уровень Знак"/>
    <w:link w:val="a7"/>
    <w:uiPriority w:val="34"/>
    <w:qFormat/>
    <w:locked/>
    <w:rsid w:val="00086CA3"/>
  </w:style>
  <w:style w:type="paragraph" w:styleId="aa">
    <w:name w:val="Normal (Web)"/>
    <w:basedOn w:val="a"/>
    <w:uiPriority w:val="99"/>
    <w:semiHidden/>
    <w:unhideWhenUsed/>
    <w:rsid w:val="00086C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113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www.urait.ru/bcode/43366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NUR0aDrkHa7/nkKQMkg+2tqZA==">CgMxLjAyCWguM3pueXNoNzIIaC5namRneHMyCWguMzBqMHpsbDIJaC4xZm9iOXRlOAByITF5VGVFenhLdUNFWkRYM3RGNXFjSzczR3c1TF9HUEpCSA==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3ADAA84-79AF-4EB4-ABB1-72B8E0790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2203</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ГАПОУ ВСПК</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4Д - Баранов Максим Игоревич</dc:creator>
  <cp:lastModifiedBy>Ekaterina</cp:lastModifiedBy>
  <cp:revision>6</cp:revision>
  <dcterms:created xsi:type="dcterms:W3CDTF">2024-05-27T08:30:00Z</dcterms:created>
  <dcterms:modified xsi:type="dcterms:W3CDTF">2024-05-28T09:47:00Z</dcterms:modified>
</cp:coreProperties>
</file>